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7BA" w:rsidRPr="003367BA" w:rsidRDefault="008414DD" w:rsidP="003367BA">
      <w:pPr>
        <w:pStyle w:val="NormalWeb"/>
        <w:spacing w:before="2" w:after="2"/>
        <w:rPr>
          <w:rFonts w:ascii="Candara" w:hAnsi="Candara"/>
          <w:b/>
          <w:sz w:val="92"/>
          <w:szCs w:val="24"/>
        </w:rPr>
      </w:pPr>
      <w:r w:rsidRPr="003367BA">
        <w:rPr>
          <w:rFonts w:ascii="Candara" w:hAnsi="Candara"/>
          <w:b/>
          <w:noProof/>
          <w:sz w:val="92"/>
          <w:szCs w:val="24"/>
        </w:rPr>
        <w:drawing>
          <wp:anchor distT="0" distB="0" distL="114300" distR="114300" simplePos="0" relativeHeight="251658752" behindDoc="0" locked="0" layoutInCell="1" allowOverlap="1" wp14:anchorId="1EE3E3EE" wp14:editId="63F2D537">
            <wp:simplePos x="0" y="0"/>
            <wp:positionH relativeFrom="margin">
              <wp:align>center</wp:align>
            </wp:positionH>
            <wp:positionV relativeFrom="paragraph">
              <wp:posOffset>1200150</wp:posOffset>
            </wp:positionV>
            <wp:extent cx="5120264" cy="5495925"/>
            <wp:effectExtent l="0" t="0" r="4445" b="0"/>
            <wp:wrapSquare wrapText="bothSides"/>
            <wp:docPr id="2" name="Picture 2" descr="C:\Users\hbowman\Pictures\eagle 5 st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owman\Pictures\eagle 5 star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0264" cy="5495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noProof/>
          <w:sz w:val="92"/>
          <w:szCs w:val="24"/>
        </w:rPr>
        <mc:AlternateContent>
          <mc:Choice Requires="wps">
            <w:drawing>
              <wp:anchor distT="0" distB="0" distL="114300" distR="114300" simplePos="0" relativeHeight="251658240" behindDoc="0" locked="0" layoutInCell="1" allowOverlap="1" wp14:anchorId="79106C8B" wp14:editId="26744562">
                <wp:simplePos x="0" y="0"/>
                <wp:positionH relativeFrom="margin">
                  <wp:align>center</wp:align>
                </wp:positionH>
                <wp:positionV relativeFrom="paragraph">
                  <wp:posOffset>28575</wp:posOffset>
                </wp:positionV>
                <wp:extent cx="7400925" cy="1028700"/>
                <wp:effectExtent l="0" t="0" r="0" b="0"/>
                <wp:wrapTight wrapText="bothSides">
                  <wp:wrapPolygon edited="0">
                    <wp:start x="0" y="0"/>
                    <wp:lineTo x="0" y="21600"/>
                    <wp:lineTo x="21600" y="21600"/>
                    <wp:lineTo x="21600" y="0"/>
                  </wp:wrapPolygon>
                </wp:wrapTight>
                <wp:docPr id="1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00925" cy="1028700"/>
                        </a:xfrm>
                        <a:prstGeom prst="rect">
                          <a:avLst/>
                        </a:prstGeom>
                      </wps:spPr>
                      <wps:txbx>
                        <w:txbxContent>
                          <w:p w:rsidR="00C162F3" w:rsidRDefault="008414DD" w:rsidP="00C162F3">
                            <w:pPr>
                              <w:pStyle w:val="NormalWeb"/>
                              <w:spacing w:before="2" w:after="2"/>
                              <w:jc w:val="center"/>
                              <w:rPr>
                                <w:sz w:val="24"/>
                                <w:szCs w:val="24"/>
                              </w:rPr>
                            </w:pPr>
                            <w:r>
                              <w:rPr>
                                <w:rFonts w:ascii="Candara" w:hAnsi="Candara"/>
                                <w:b/>
                                <w:bCs/>
                                <w:shadow/>
                                <w:color w:val="000000" w:themeColor="text1"/>
                                <w:sz w:val="132"/>
                                <w:szCs w:val="132"/>
                                <w14:shadow w14:blurRad="0" w14:dist="17907" w14:dir="8100000" w14:sx="100000" w14:sy="100000" w14:kx="0" w14:ky="0" w14:algn="ctr">
                                  <w14:srgbClr w14:val="A5A5A5"/>
                                </w14:shadow>
                                <w14:textOutline w14:w="18034" w14:cap="flat" w14:cmpd="sng" w14:algn="ctr">
                                  <w14:solidFill>
                                    <w14:schemeClr w14:val="tx1">
                                      <w14:lumMod w14:val="100000"/>
                                      <w14:lumOff w14:val="0"/>
                                    </w14:schemeClr>
                                  </w14:solidFill>
                                  <w14:prstDash w14:val="solid"/>
                                  <w14:round/>
                                </w14:textOutline>
                              </w:rPr>
                              <w:t xml:space="preserve">Enrichment </w:t>
                            </w:r>
                            <w:r w:rsidR="00C162F3">
                              <w:rPr>
                                <w:rFonts w:ascii="Candara" w:hAnsi="Candara"/>
                                <w:b/>
                                <w:bCs/>
                                <w:shadow/>
                                <w:color w:val="000000" w:themeColor="text1"/>
                                <w:sz w:val="132"/>
                                <w:szCs w:val="132"/>
                                <w14:shadow w14:blurRad="0" w14:dist="17907" w14:dir="8100000" w14:sx="100000" w14:sy="100000" w14:kx="0" w14:ky="0" w14:algn="ctr">
                                  <w14:srgbClr w14:val="A5A5A5"/>
                                </w14:shadow>
                                <w14:textOutline w14:w="18034" w14:cap="flat" w14:cmpd="sng" w14:algn="ctr">
                                  <w14:solidFill>
                                    <w14:schemeClr w14:val="tx1">
                                      <w14:lumMod w14:val="100000"/>
                                      <w14:lumOff w14:val="0"/>
                                    </w14:schemeClr>
                                  </w14:solidFill>
                                  <w14:prstDash w14:val="solid"/>
                                  <w14:round/>
                                </w14:textOutline>
                              </w:rPr>
                              <w:t>Eagles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106C8B" id="_x0000_t202" coordsize="21600,21600" o:spt="202" path="m,l,21600r21600,l21600,xe">
                <v:stroke joinstyle="miter"/>
                <v:path gradientshapeok="t" o:connecttype="rect"/>
              </v:shapetype>
              <v:shape id="WordArt 2" o:spid="_x0000_s1026" type="#_x0000_t202" style="position:absolute;margin-left:0;margin-top:2.25pt;width:582.75pt;height:81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" filled="f" stroked="f">
                <o:lock v:ext="edit" shapetype="t"/>
                <v:textbox style="mso-fit-shape-to-text:t">
                  <w:txbxContent>
                    <w:p w:rsidR="00C162F3" w:rsidRDefault="008414DD" w:rsidP="00C162F3">
                      <w:pPr>
                        <w:pStyle w:val="NormalWeb"/>
                        <w:spacing w:before="2" w:after="2"/>
                        <w:jc w:val="center"/>
                        <w:rPr>
                          <w:sz w:val="24"/>
                          <w:szCs w:val="24"/>
                        </w:rPr>
                      </w:pPr>
                      <w:r>
                        <w:rPr>
                          <w:rFonts w:ascii="Candara" w:hAnsi="Candara"/>
                          <w:b/>
                          <w:bCs/>
                          <w:shadow/>
                          <w:color w:val="000000" w:themeColor="text1"/>
                          <w:sz w:val="132"/>
                          <w:szCs w:val="132"/>
                          <w14:shadow w14:blurRad="0" w14:dist="17907" w14:dir="8100000" w14:sx="100000" w14:sy="100000" w14:kx="0" w14:ky="0" w14:algn="ctr">
                            <w14:srgbClr w14:val="A5A5A5"/>
                          </w14:shadow>
                          <w14:textOutline w14:w="18034" w14:cap="flat" w14:cmpd="sng" w14:algn="ctr">
                            <w14:solidFill>
                              <w14:schemeClr w14:val="tx1">
                                <w14:lumMod w14:val="100000"/>
                                <w14:lumOff w14:val="0"/>
                              </w14:schemeClr>
                            </w14:solidFill>
                            <w14:prstDash w14:val="solid"/>
                            <w14:round/>
                          </w14:textOutline>
                        </w:rPr>
                        <w:t xml:space="preserve">Enrichment </w:t>
                      </w:r>
                      <w:r w:rsidR="00C162F3">
                        <w:rPr>
                          <w:rFonts w:ascii="Candara" w:hAnsi="Candara"/>
                          <w:b/>
                          <w:bCs/>
                          <w:shadow/>
                          <w:color w:val="000000" w:themeColor="text1"/>
                          <w:sz w:val="132"/>
                          <w:szCs w:val="132"/>
                          <w14:shadow w14:blurRad="0" w14:dist="17907" w14:dir="8100000" w14:sx="100000" w14:sy="100000" w14:kx="0" w14:ky="0" w14:algn="ctr">
                            <w14:srgbClr w14:val="A5A5A5"/>
                          </w14:shadow>
                          <w14:textOutline w14:w="18034" w14:cap="flat" w14:cmpd="sng" w14:algn="ctr">
                            <w14:solidFill>
                              <w14:schemeClr w14:val="tx1">
                                <w14:lumMod w14:val="100000"/>
                                <w14:lumOff w14:val="0"/>
                              </w14:schemeClr>
                            </w14:solidFill>
                            <w14:prstDash w14:val="solid"/>
                            <w14:round/>
                          </w14:textOutline>
                        </w:rPr>
                        <w:t>Eagles</w:t>
                      </w:r>
                    </w:p>
                  </w:txbxContent>
                </v:textbox>
                <w10:wrap type="tight" anchorx="margin"/>
              </v:shape>
            </w:pict>
          </mc:Fallback>
        </mc:AlternateContent>
      </w:r>
    </w:p>
    <w:p w:rsidR="00A45815" w:rsidRDefault="006F5695" w:rsidP="003367BA">
      <w:pPr>
        <w:pStyle w:val="NormalWeb"/>
        <w:spacing w:before="2" w:after="2"/>
        <w:jc w:val="center"/>
        <w:rPr>
          <w:rFonts w:ascii="Candara" w:hAnsi="Candara"/>
          <w:b/>
          <w:sz w:val="96"/>
          <w:szCs w:val="24"/>
        </w:rPr>
      </w:pPr>
      <w:r w:rsidRPr="00D67D07">
        <w:rPr>
          <w:rFonts w:ascii="Candara" w:hAnsi="Candara"/>
          <w:b/>
          <w:sz w:val="96"/>
          <w:szCs w:val="24"/>
        </w:rPr>
        <w:t>Handbook</w:t>
      </w:r>
    </w:p>
    <w:p w:rsidR="00C232B7" w:rsidRPr="00A45815" w:rsidRDefault="00C232B7" w:rsidP="00A45815">
      <w:pPr>
        <w:pStyle w:val="NormalWeb"/>
        <w:spacing w:before="2" w:after="2"/>
        <w:jc w:val="center"/>
        <w:rPr>
          <w:rFonts w:ascii="Candara" w:hAnsi="Candara"/>
          <w:b/>
          <w:sz w:val="40"/>
          <w:szCs w:val="24"/>
        </w:rPr>
      </w:pPr>
    </w:p>
    <w:sdt>
      <w:sdtPr>
        <w:rPr>
          <w:rFonts w:ascii="Candara" w:eastAsiaTheme="minorHAnsi" w:hAnsi="Candara" w:cstheme="minorBidi"/>
          <w:b w:val="0"/>
          <w:bCs w:val="0"/>
          <w:color w:val="auto"/>
          <w:sz w:val="24"/>
          <w:szCs w:val="24"/>
        </w:rPr>
        <w:id w:val="72611382"/>
        <w:docPartObj>
          <w:docPartGallery w:val="Table of Contents"/>
          <w:docPartUnique/>
        </w:docPartObj>
      </w:sdtPr>
      <w:sdtEndPr/>
      <w:sdtContent>
        <w:p w:rsidR="00C232B7" w:rsidRPr="00FF1933" w:rsidRDefault="006F5695">
          <w:pPr>
            <w:pStyle w:val="TOCHeading"/>
            <w:rPr>
              <w:rFonts w:ascii="Candara" w:hAnsi="Candara"/>
            </w:rPr>
          </w:pPr>
          <w:r w:rsidRPr="00FF1933">
            <w:rPr>
              <w:rFonts w:ascii="Candara" w:hAnsi="Candara"/>
              <w:sz w:val="52"/>
            </w:rPr>
            <w:t>Table of Contents</w:t>
          </w:r>
        </w:p>
        <w:p w:rsidR="00A97D36" w:rsidRDefault="004A7810">
          <w:pPr>
            <w:pStyle w:val="TOC1"/>
            <w:tabs>
              <w:tab w:val="right" w:pos="8630"/>
            </w:tabs>
            <w:rPr>
              <w:rFonts w:eastAsiaTheme="minorEastAsia"/>
              <w:b w:val="0"/>
              <w:caps w:val="0"/>
              <w:noProof/>
              <w:u w:val="none"/>
            </w:rPr>
          </w:pPr>
          <w:r w:rsidRPr="00FF1933">
            <w:rPr>
              <w:rFonts w:ascii="Candara" w:hAnsi="Candara"/>
            </w:rPr>
            <w:fldChar w:fldCharType="begin"/>
          </w:r>
          <w:r w:rsidR="006F5695" w:rsidRPr="00FF1933">
            <w:rPr>
              <w:rFonts w:ascii="Candara" w:hAnsi="Candara"/>
            </w:rPr>
            <w:instrText xml:space="preserve"> TOC \o "1-3" \h \z \u </w:instrText>
          </w:r>
          <w:r w:rsidRPr="00FF1933">
            <w:rPr>
              <w:rFonts w:ascii="Candara" w:hAnsi="Candara"/>
            </w:rPr>
            <w:fldChar w:fldCharType="separate"/>
          </w:r>
          <w:hyperlink w:anchor="_Toc363564941" w:history="1">
            <w:r w:rsidR="00A97D36" w:rsidRPr="00297430">
              <w:rPr>
                <w:rStyle w:val="Hyperlink"/>
                <w:rFonts w:ascii="Candara" w:hAnsi="Candara"/>
                <w:noProof/>
              </w:rPr>
              <w:t>District Plan on a Page</w:t>
            </w:r>
            <w:r w:rsidR="00A97D36">
              <w:rPr>
                <w:noProof/>
                <w:webHidden/>
              </w:rPr>
              <w:tab/>
            </w:r>
            <w:r w:rsidR="00351183">
              <w:rPr>
                <w:noProof/>
                <w:webHidden/>
              </w:rPr>
              <w:t>3</w:t>
            </w:r>
          </w:hyperlink>
        </w:p>
        <w:p w:rsidR="00A97D36" w:rsidRDefault="006C3AED">
          <w:pPr>
            <w:pStyle w:val="TOC1"/>
            <w:tabs>
              <w:tab w:val="right" w:pos="8630"/>
            </w:tabs>
            <w:rPr>
              <w:rFonts w:eastAsiaTheme="minorEastAsia"/>
              <w:b w:val="0"/>
              <w:caps w:val="0"/>
              <w:noProof/>
              <w:u w:val="none"/>
            </w:rPr>
          </w:pPr>
          <w:hyperlink w:anchor="_Toc363564942" w:history="1">
            <w:r w:rsidR="00A97D36" w:rsidRPr="00297430">
              <w:rPr>
                <w:rStyle w:val="Hyperlink"/>
                <w:rFonts w:ascii="Candara" w:hAnsi="Candara"/>
                <w:noProof/>
              </w:rPr>
              <w:t>Enrichment Eagles Mission, Vision, and Values</w:t>
            </w:r>
            <w:r w:rsidR="00A97D36">
              <w:rPr>
                <w:noProof/>
                <w:webHidden/>
              </w:rPr>
              <w:tab/>
            </w:r>
            <w:r w:rsidR="00351183">
              <w:rPr>
                <w:noProof/>
                <w:webHidden/>
              </w:rPr>
              <w:t>4</w:t>
            </w:r>
          </w:hyperlink>
        </w:p>
        <w:p w:rsidR="00A97D36" w:rsidRDefault="006C3AED">
          <w:pPr>
            <w:pStyle w:val="TOC1"/>
            <w:tabs>
              <w:tab w:val="right" w:pos="8630"/>
            </w:tabs>
            <w:rPr>
              <w:rFonts w:eastAsiaTheme="minorEastAsia"/>
              <w:b w:val="0"/>
              <w:caps w:val="0"/>
              <w:noProof/>
              <w:u w:val="none"/>
            </w:rPr>
          </w:pPr>
          <w:hyperlink w:anchor="_Toc363564943" w:history="1">
            <w:r w:rsidR="00A97D36" w:rsidRPr="00297430">
              <w:rPr>
                <w:rStyle w:val="Hyperlink"/>
                <w:rFonts w:ascii="Candara" w:hAnsi="Candara"/>
                <w:noProof/>
              </w:rPr>
              <w:t xml:space="preserve">Enrichment Eagles Identification </w:t>
            </w:r>
            <w:r w:rsidR="00672C03">
              <w:rPr>
                <w:rStyle w:val="Hyperlink"/>
                <w:rFonts w:ascii="Candara" w:hAnsi="Candara"/>
                <w:noProof/>
              </w:rPr>
              <w:t>Process</w:t>
            </w:r>
            <w:r w:rsidR="00A97D36">
              <w:rPr>
                <w:noProof/>
                <w:webHidden/>
              </w:rPr>
              <w:tab/>
            </w:r>
            <w:r w:rsidR="00351183">
              <w:rPr>
                <w:noProof/>
                <w:webHidden/>
              </w:rPr>
              <w:t>5</w:t>
            </w:r>
          </w:hyperlink>
        </w:p>
        <w:p w:rsidR="00A97D36" w:rsidRDefault="006C3AED">
          <w:pPr>
            <w:pStyle w:val="TOC1"/>
            <w:tabs>
              <w:tab w:val="right" w:pos="8630"/>
            </w:tabs>
            <w:rPr>
              <w:rFonts w:eastAsiaTheme="minorEastAsia"/>
              <w:b w:val="0"/>
              <w:caps w:val="0"/>
              <w:noProof/>
              <w:u w:val="none"/>
            </w:rPr>
          </w:pPr>
          <w:hyperlink w:anchor="_Toc363564946" w:history="1">
            <w:r w:rsidR="00A97D36" w:rsidRPr="00297430">
              <w:rPr>
                <w:rStyle w:val="Hyperlink"/>
                <w:rFonts w:ascii="Candara" w:hAnsi="Candara"/>
                <w:noProof/>
              </w:rPr>
              <w:t>Enrichment Options that Promote 21</w:t>
            </w:r>
            <w:r w:rsidR="00A97D36" w:rsidRPr="00297430">
              <w:rPr>
                <w:rStyle w:val="Hyperlink"/>
                <w:rFonts w:ascii="Candara" w:hAnsi="Candara"/>
                <w:noProof/>
                <w:vertAlign w:val="superscript"/>
              </w:rPr>
              <w:t>st</w:t>
            </w:r>
            <w:r w:rsidR="00A97D36" w:rsidRPr="00297430">
              <w:rPr>
                <w:rStyle w:val="Hyperlink"/>
                <w:rFonts w:ascii="Candara" w:hAnsi="Candara"/>
                <w:noProof/>
              </w:rPr>
              <w:t xml:space="preserve"> Century Academic and Social Skills</w:t>
            </w:r>
            <w:r w:rsidR="00A97D36">
              <w:rPr>
                <w:noProof/>
                <w:webHidden/>
              </w:rPr>
              <w:tab/>
            </w:r>
            <w:r w:rsidR="003367BA">
              <w:rPr>
                <w:noProof/>
                <w:webHidden/>
              </w:rPr>
              <w:t>6</w:t>
            </w:r>
          </w:hyperlink>
        </w:p>
        <w:p w:rsidR="00A97D36" w:rsidRDefault="006C3AED">
          <w:pPr>
            <w:pStyle w:val="TOC1"/>
            <w:tabs>
              <w:tab w:val="right" w:pos="8630"/>
            </w:tabs>
            <w:rPr>
              <w:rFonts w:eastAsiaTheme="minorEastAsia"/>
              <w:b w:val="0"/>
              <w:caps w:val="0"/>
              <w:noProof/>
              <w:u w:val="none"/>
            </w:rPr>
          </w:pPr>
          <w:hyperlink w:anchor="_Toc363564947" w:history="1">
            <w:r w:rsidR="003367BA">
              <w:rPr>
                <w:rStyle w:val="Hyperlink"/>
                <w:rFonts w:ascii="Candara" w:hAnsi="Candara"/>
                <w:noProof/>
              </w:rPr>
              <w:t>SEpt.-May</w:t>
            </w:r>
            <w:r w:rsidR="00A97D36">
              <w:rPr>
                <w:noProof/>
                <w:webHidden/>
              </w:rPr>
              <w:tab/>
            </w:r>
            <w:r w:rsidR="003367BA">
              <w:rPr>
                <w:noProof/>
                <w:webHidden/>
              </w:rPr>
              <w:t>7</w:t>
            </w:r>
          </w:hyperlink>
        </w:p>
        <w:p w:rsidR="00A97D36" w:rsidRDefault="006C3AED">
          <w:pPr>
            <w:pStyle w:val="TOC1"/>
            <w:tabs>
              <w:tab w:val="right" w:pos="8630"/>
            </w:tabs>
            <w:rPr>
              <w:rFonts w:eastAsiaTheme="minorEastAsia"/>
              <w:b w:val="0"/>
              <w:caps w:val="0"/>
              <w:noProof/>
              <w:u w:val="none"/>
            </w:rPr>
          </w:pPr>
          <w:hyperlink w:anchor="_Toc363564950" w:history="1">
            <w:r w:rsidR="00A97D36" w:rsidRPr="00297430">
              <w:rPr>
                <w:rStyle w:val="Hyperlink"/>
                <w:rFonts w:ascii="Candara" w:hAnsi="Candara"/>
                <w:noProof/>
              </w:rPr>
              <w:t>Enrichment Eagles Expectations</w:t>
            </w:r>
            <w:r w:rsidR="00A97D36">
              <w:rPr>
                <w:noProof/>
                <w:webHidden/>
              </w:rPr>
              <w:tab/>
            </w:r>
            <w:r w:rsidR="003367BA">
              <w:rPr>
                <w:noProof/>
                <w:webHidden/>
              </w:rPr>
              <w:t>8</w:t>
            </w:r>
          </w:hyperlink>
        </w:p>
        <w:p w:rsidR="00A97D36" w:rsidRDefault="006C3AED">
          <w:pPr>
            <w:pStyle w:val="TOC1"/>
            <w:tabs>
              <w:tab w:val="right" w:pos="8630"/>
            </w:tabs>
            <w:rPr>
              <w:rFonts w:eastAsiaTheme="minorEastAsia"/>
              <w:b w:val="0"/>
              <w:caps w:val="0"/>
              <w:noProof/>
              <w:u w:val="none"/>
            </w:rPr>
          </w:pPr>
          <w:hyperlink w:anchor="_Toc363564953" w:history="1">
            <w:r w:rsidR="00A97D36" w:rsidRPr="00297430">
              <w:rPr>
                <w:rStyle w:val="Hyperlink"/>
                <w:rFonts w:ascii="Candara" w:hAnsi="Candara"/>
                <w:noProof/>
              </w:rPr>
              <w:t xml:space="preserve"> Enrichment </w:t>
            </w:r>
            <w:r w:rsidR="00672C03">
              <w:rPr>
                <w:rStyle w:val="Hyperlink"/>
                <w:rFonts w:ascii="Candara" w:hAnsi="Candara"/>
                <w:noProof/>
              </w:rPr>
              <w:t xml:space="preserve">Eagles </w:t>
            </w:r>
            <w:r w:rsidR="00A97D36" w:rsidRPr="00297430">
              <w:rPr>
                <w:rStyle w:val="Hyperlink"/>
                <w:rFonts w:ascii="Candara" w:hAnsi="Candara"/>
                <w:noProof/>
              </w:rPr>
              <w:t>Websites</w:t>
            </w:r>
            <w:r w:rsidR="00A97D36">
              <w:rPr>
                <w:noProof/>
                <w:webHidden/>
              </w:rPr>
              <w:tab/>
            </w:r>
            <w:r w:rsidR="003367BA">
              <w:rPr>
                <w:noProof/>
                <w:webHidden/>
              </w:rPr>
              <w:t>9</w:t>
            </w:r>
          </w:hyperlink>
        </w:p>
        <w:p w:rsidR="00A97D36" w:rsidRDefault="006C3AED">
          <w:pPr>
            <w:pStyle w:val="TOC1"/>
            <w:tabs>
              <w:tab w:val="right" w:pos="8630"/>
            </w:tabs>
            <w:rPr>
              <w:rFonts w:eastAsiaTheme="minorEastAsia"/>
              <w:b w:val="0"/>
              <w:caps w:val="0"/>
              <w:noProof/>
              <w:u w:val="none"/>
            </w:rPr>
          </w:pPr>
          <w:hyperlink w:anchor="_Toc363564955" w:history="1">
            <w:r w:rsidR="00A97D36" w:rsidRPr="00297430">
              <w:rPr>
                <w:rStyle w:val="Hyperlink"/>
                <w:rFonts w:ascii="Candara" w:hAnsi="Candara"/>
                <w:noProof/>
              </w:rPr>
              <w:t>Informational Parent Websites</w:t>
            </w:r>
            <w:r w:rsidR="00A97D36">
              <w:rPr>
                <w:noProof/>
                <w:webHidden/>
              </w:rPr>
              <w:tab/>
            </w:r>
            <w:r w:rsidR="003367BA">
              <w:rPr>
                <w:noProof/>
                <w:webHidden/>
              </w:rPr>
              <w:t>10</w:t>
            </w:r>
          </w:hyperlink>
        </w:p>
        <w:p w:rsidR="00A97D36" w:rsidRDefault="003367BA">
          <w:pPr>
            <w:pStyle w:val="TOC1"/>
            <w:tabs>
              <w:tab w:val="right" w:pos="8630"/>
            </w:tabs>
            <w:rPr>
              <w:rFonts w:eastAsiaTheme="minorEastAsia"/>
              <w:b w:val="0"/>
              <w:caps w:val="0"/>
              <w:noProof/>
              <w:u w:val="none"/>
            </w:rPr>
          </w:pPr>
          <w:r w:rsidRPr="003367BA">
            <w:rPr>
              <w:rFonts w:ascii="Candara" w:hAnsi="Candara"/>
            </w:rPr>
            <w:t>Additional Enrichment Websites</w:t>
          </w:r>
          <w:hyperlink w:anchor="_Toc363564956" w:history="1">
            <w:r w:rsidR="00A97D36">
              <w:rPr>
                <w:noProof/>
                <w:webHidden/>
              </w:rPr>
              <w:tab/>
            </w:r>
            <w:r>
              <w:rPr>
                <w:noProof/>
                <w:webHidden/>
              </w:rPr>
              <w:t>11</w:t>
            </w:r>
          </w:hyperlink>
        </w:p>
        <w:p w:rsidR="00A97D36" w:rsidRDefault="006C3AED">
          <w:pPr>
            <w:pStyle w:val="TOC1"/>
            <w:tabs>
              <w:tab w:val="right" w:pos="8630"/>
            </w:tabs>
            <w:rPr>
              <w:noProof/>
            </w:rPr>
          </w:pPr>
          <w:hyperlink w:anchor="_Toc363564957" w:history="1">
            <w:r w:rsidR="00A97D36" w:rsidRPr="00297430">
              <w:rPr>
                <w:rStyle w:val="Hyperlink"/>
                <w:rFonts w:ascii="Candara" w:hAnsi="Candara"/>
                <w:noProof/>
              </w:rPr>
              <w:t>Sponsor Contact Information</w:t>
            </w:r>
            <w:r w:rsidR="00A97D36">
              <w:rPr>
                <w:noProof/>
                <w:webHidden/>
              </w:rPr>
              <w:tab/>
            </w:r>
            <w:r w:rsidR="003367BA">
              <w:rPr>
                <w:noProof/>
                <w:webHidden/>
              </w:rPr>
              <w:t>12</w:t>
            </w:r>
          </w:hyperlink>
        </w:p>
        <w:p w:rsidR="00D44579" w:rsidRPr="00D44579" w:rsidRDefault="00D44579" w:rsidP="00D44579">
          <w:pPr>
            <w:rPr>
              <w:rFonts w:ascii="Candara" w:hAnsi="Candara"/>
              <w:b/>
              <w:u w:val="single"/>
            </w:rPr>
          </w:pPr>
          <w:r w:rsidRPr="00D44579">
            <w:rPr>
              <w:rFonts w:ascii="Candara" w:hAnsi="Candara"/>
              <w:b/>
              <w:u w:val="single"/>
            </w:rPr>
            <w:t>A</w:t>
          </w:r>
          <w:r>
            <w:rPr>
              <w:rFonts w:ascii="Candara" w:hAnsi="Candara"/>
              <w:b/>
              <w:u w:val="single"/>
            </w:rPr>
            <w:t>PPENDIX A: APPEALS PROCESS_________________________________________</w:t>
          </w:r>
          <w:r>
            <w:rPr>
              <w:rFonts w:asciiTheme="majorHAnsi" w:hAnsiTheme="majorHAnsi"/>
              <w:b/>
              <w:u w:val="single"/>
            </w:rPr>
            <w:t xml:space="preserve"> </w:t>
          </w:r>
          <w:r w:rsidR="003367BA">
            <w:rPr>
              <w:rFonts w:asciiTheme="majorHAnsi" w:hAnsiTheme="majorHAnsi"/>
              <w:b/>
              <w:u w:val="single"/>
            </w:rPr>
            <w:t>13</w:t>
          </w:r>
          <w:r w:rsidRPr="00D44579">
            <w:rPr>
              <w:rFonts w:asciiTheme="majorHAnsi" w:hAnsiTheme="majorHAnsi"/>
              <w:b/>
              <w:u w:val="single"/>
            </w:rPr>
            <w:t xml:space="preserve"> </w:t>
          </w:r>
          <w:r>
            <w:rPr>
              <w:rFonts w:ascii="Candara" w:hAnsi="Candara"/>
              <w:b/>
              <w:u w:val="single"/>
            </w:rPr>
            <w:t xml:space="preserve">                        </w:t>
          </w:r>
        </w:p>
        <w:p w:rsidR="00D44579" w:rsidRPr="00D44579" w:rsidRDefault="00D44579" w:rsidP="00D44579"/>
        <w:p w:rsidR="00C96396" w:rsidRPr="00D44579" w:rsidRDefault="004A7810">
          <w:pPr>
            <w:rPr>
              <w:rFonts w:ascii="Candara" w:hAnsi="Candara"/>
              <w:b/>
              <w:sz w:val="22"/>
              <w:szCs w:val="22"/>
              <w:u w:val="single"/>
            </w:rPr>
          </w:pPr>
          <w:r w:rsidRPr="00FF1933">
            <w:rPr>
              <w:rFonts w:ascii="Candara" w:hAnsi="Candara"/>
            </w:rPr>
            <w:fldChar w:fldCharType="end"/>
          </w:r>
          <w:r w:rsidR="00D44579">
            <w:rPr>
              <w:rFonts w:ascii="Candara" w:hAnsi="Candara"/>
              <w:u w:val="single"/>
            </w:rPr>
            <w:t xml:space="preserve">                </w:t>
          </w:r>
        </w:p>
        <w:p w:rsidR="00C232B7" w:rsidRDefault="00C232B7">
          <w:pPr>
            <w:rPr>
              <w:rFonts w:ascii="Candara" w:hAnsi="Candara"/>
              <w:b/>
              <w:u w:val="single"/>
            </w:rPr>
          </w:pPr>
        </w:p>
        <w:p w:rsidR="00C232B7" w:rsidRDefault="00C232B7">
          <w:pPr>
            <w:rPr>
              <w:rFonts w:ascii="Candara" w:hAnsi="Candara"/>
              <w:b/>
              <w:sz w:val="22"/>
              <w:szCs w:val="22"/>
              <w:u w:val="single"/>
            </w:rPr>
          </w:pPr>
        </w:p>
        <w:p w:rsidR="00C232B7" w:rsidRPr="009A4353" w:rsidRDefault="00C232B7">
          <w:pPr>
            <w:rPr>
              <w:rFonts w:ascii="Candara" w:hAnsi="Candara"/>
              <w:b/>
              <w:sz w:val="22"/>
              <w:szCs w:val="22"/>
              <w:u w:val="single"/>
            </w:rPr>
          </w:pPr>
        </w:p>
        <w:p w:rsidR="00C232B7" w:rsidRPr="00623F13" w:rsidRDefault="006C3AED" w:rsidP="00C232B7">
          <w:pPr>
            <w:rPr>
              <w:rFonts w:ascii="Candara" w:hAnsi="Candara"/>
            </w:rPr>
          </w:pPr>
        </w:p>
      </w:sdtContent>
    </w:sdt>
    <w:p w:rsidR="00B26411" w:rsidRDefault="00B26411" w:rsidP="00C232B7">
      <w:pPr>
        <w:pStyle w:val="Heading1"/>
        <w:rPr>
          <w:rFonts w:ascii="Candara" w:hAnsi="Candara"/>
          <w:sz w:val="40"/>
        </w:rPr>
      </w:pPr>
      <w:bookmarkStart w:id="0" w:name="_Toc363564941"/>
    </w:p>
    <w:bookmarkEnd w:id="0"/>
    <w:p w:rsidR="00C232B7" w:rsidRDefault="00C232B7" w:rsidP="00C232B7">
      <w:pPr>
        <w:pStyle w:val="Heading1"/>
        <w:rPr>
          <w:rFonts w:ascii="Candara" w:hAnsi="Candara"/>
          <w:sz w:val="40"/>
        </w:rPr>
      </w:pPr>
    </w:p>
    <w:p w:rsidR="00B26411" w:rsidRPr="00B26411" w:rsidRDefault="00B26411" w:rsidP="00B26411"/>
    <w:tbl>
      <w:tblPr>
        <w:tblW w:w="9279" w:type="dxa"/>
        <w:jc w:val="center"/>
        <w:tblLook w:val="04A0" w:firstRow="1" w:lastRow="0" w:firstColumn="1" w:lastColumn="0" w:noHBand="0" w:noVBand="1"/>
      </w:tblPr>
      <w:tblGrid>
        <w:gridCol w:w="9279"/>
      </w:tblGrid>
      <w:tr w:rsidR="00B26411" w:rsidRPr="00B26411" w:rsidTr="00B26411">
        <w:trPr>
          <w:jc w:val="center"/>
        </w:trPr>
        <w:tc>
          <w:tcPr>
            <w:tcW w:w="9279" w:type="dxa"/>
            <w:tcBorders>
              <w:top w:val="nil"/>
              <w:left w:val="nil"/>
              <w:bottom w:val="nil"/>
              <w:right w:val="nil"/>
            </w:tcBorders>
            <w:shd w:val="clear" w:color="auto" w:fill="5A0802"/>
          </w:tcPr>
          <w:p w:rsidR="00B26411" w:rsidRPr="00B26411" w:rsidRDefault="00B26411" w:rsidP="00B26411">
            <w:pPr>
              <w:widowControl w:val="0"/>
              <w:spacing w:before="10" w:after="0"/>
              <w:jc w:val="center"/>
              <w:rPr>
                <w:rFonts w:ascii="Calibri" w:eastAsia="Calibri" w:hAnsi="Calibri" w:cs="Times New Roman"/>
                <w:b/>
                <w:color w:val="FFFFFF"/>
                <w:spacing w:val="-1"/>
                <w:sz w:val="48"/>
                <w:szCs w:val="48"/>
              </w:rPr>
            </w:pPr>
            <w:r w:rsidRPr="00B26411">
              <w:rPr>
                <w:rFonts w:ascii="Calibri" w:eastAsia="Calibri" w:hAnsi="Calibri" w:cs="Times New Roman"/>
                <w:b/>
                <w:color w:val="FFFFFF"/>
                <w:spacing w:val="-1"/>
                <w:sz w:val="48"/>
                <w:szCs w:val="48"/>
              </w:rPr>
              <w:t>Dunlap</w:t>
            </w:r>
            <w:r w:rsidRPr="00B26411">
              <w:rPr>
                <w:rFonts w:ascii="Calibri" w:eastAsia="Calibri" w:hAnsi="Calibri" w:cs="Times New Roman"/>
                <w:b/>
                <w:color w:val="FFFFFF"/>
                <w:sz w:val="48"/>
                <w:szCs w:val="48"/>
              </w:rPr>
              <w:t xml:space="preserve"> Community Unit </w:t>
            </w:r>
            <w:r w:rsidRPr="00B26411">
              <w:rPr>
                <w:rFonts w:ascii="Calibri" w:eastAsia="Calibri" w:hAnsi="Calibri" w:cs="Times New Roman"/>
                <w:b/>
                <w:color w:val="FFFFFF"/>
                <w:spacing w:val="-2"/>
                <w:sz w:val="48"/>
                <w:szCs w:val="48"/>
              </w:rPr>
              <w:t xml:space="preserve">School District </w:t>
            </w:r>
            <w:r w:rsidRPr="00B26411">
              <w:rPr>
                <w:rFonts w:ascii="Calibri" w:eastAsia="Calibri" w:hAnsi="Calibri" w:cs="Times New Roman"/>
                <w:b/>
                <w:color w:val="FFFFFF"/>
                <w:spacing w:val="-1"/>
                <w:sz w:val="48"/>
                <w:szCs w:val="48"/>
              </w:rPr>
              <w:t>#323</w:t>
            </w:r>
          </w:p>
          <w:p w:rsidR="00B26411" w:rsidRPr="00B26411" w:rsidRDefault="00B26411" w:rsidP="00B26411">
            <w:pPr>
              <w:widowControl w:val="0"/>
              <w:spacing w:before="10" w:after="0"/>
              <w:jc w:val="center"/>
              <w:rPr>
                <w:rFonts w:ascii="Calibri" w:eastAsia="Calibri" w:hAnsi="Calibri" w:cs="Times New Roman"/>
                <w:b/>
                <w:color w:val="FFFFFF"/>
                <w:spacing w:val="-1"/>
                <w:sz w:val="52"/>
                <w:szCs w:val="22"/>
              </w:rPr>
            </w:pPr>
            <w:r w:rsidRPr="00B26411">
              <w:rPr>
                <w:rFonts w:ascii="Calibri" w:eastAsia="Calibri" w:hAnsi="Calibri" w:cs="Times New Roman"/>
                <w:b/>
                <w:color w:val="FFFFFF"/>
                <w:spacing w:val="-1"/>
                <w:sz w:val="52"/>
                <w:szCs w:val="22"/>
              </w:rPr>
              <w:t>STRATEGIC PLAN</w:t>
            </w:r>
          </w:p>
          <w:p w:rsidR="00B26411" w:rsidRPr="00B26411" w:rsidRDefault="00B26411" w:rsidP="00B26411">
            <w:pPr>
              <w:widowControl w:val="0"/>
              <w:spacing w:before="10" w:after="0"/>
              <w:jc w:val="center"/>
              <w:rPr>
                <w:rFonts w:ascii="Calibri" w:eastAsia="Calibri" w:hAnsi="Calibri" w:cs="Calibri"/>
                <w:sz w:val="52"/>
                <w:szCs w:val="52"/>
              </w:rPr>
            </w:pPr>
            <w:r w:rsidRPr="00B26411">
              <w:rPr>
                <w:rFonts w:ascii="Calibri" w:eastAsia="Calibri" w:hAnsi="Calibri" w:cs="Times New Roman"/>
                <w:b/>
                <w:color w:val="FFFFFF"/>
                <w:spacing w:val="-1"/>
                <w:sz w:val="52"/>
                <w:szCs w:val="22"/>
              </w:rPr>
              <w:t>2016-2021</w:t>
            </w:r>
          </w:p>
        </w:tc>
      </w:tr>
    </w:tbl>
    <w:p w:rsidR="00B26411" w:rsidRPr="00B26411" w:rsidRDefault="00B26411" w:rsidP="00B26411">
      <w:pPr>
        <w:widowControl w:val="0"/>
        <w:spacing w:after="0"/>
        <w:rPr>
          <w:rFonts w:ascii="Calibri" w:eastAsia="Calibri" w:hAnsi="Calibri" w:cs="Times New Roman"/>
          <w:sz w:val="22"/>
          <w:szCs w:val="22"/>
        </w:rPr>
      </w:pPr>
    </w:p>
    <w:tbl>
      <w:tblPr>
        <w:tblW w:w="9350" w:type="dxa"/>
        <w:jc w:val="center"/>
        <w:shd w:val="clear" w:color="auto" w:fill="C4A29C"/>
        <w:tblLook w:val="04A0" w:firstRow="1" w:lastRow="0" w:firstColumn="1" w:lastColumn="0" w:noHBand="0" w:noVBand="1"/>
      </w:tblPr>
      <w:tblGrid>
        <w:gridCol w:w="325"/>
        <w:gridCol w:w="3095"/>
        <w:gridCol w:w="2533"/>
        <w:gridCol w:w="3028"/>
        <w:gridCol w:w="369"/>
      </w:tblGrid>
      <w:tr w:rsidR="00B26411" w:rsidRPr="00B26411" w:rsidTr="00D921DF">
        <w:trPr>
          <w:jc w:val="center"/>
        </w:trPr>
        <w:tc>
          <w:tcPr>
            <w:tcW w:w="9350" w:type="dxa"/>
            <w:gridSpan w:val="5"/>
            <w:shd w:val="clear" w:color="auto" w:fill="D0CECE"/>
          </w:tcPr>
          <w:p w:rsidR="00B26411" w:rsidRPr="00B26411" w:rsidRDefault="00C162F3" w:rsidP="00B26411">
            <w:pPr>
              <w:widowControl w:val="0"/>
              <w:spacing w:before="34" w:after="0"/>
              <w:ind w:left="501" w:right="506"/>
              <w:jc w:val="center"/>
              <w:outlineLvl w:val="0"/>
              <w:rPr>
                <w:rFonts w:ascii="Calibri" w:eastAsia="Calibri" w:hAnsi="Calibri" w:cs="Times New Roman"/>
                <w:b/>
                <w:bCs/>
                <w:sz w:val="32"/>
                <w:szCs w:val="32"/>
                <w:u w:val="single"/>
              </w:rPr>
            </w:pPr>
            <w:r>
              <w:rPr>
                <w:noProof/>
              </w:rPr>
              <mc:AlternateContent>
                <mc:Choice Requires="wps">
                  <w:drawing>
                    <wp:anchor distT="0" distB="0" distL="114300" distR="114300" simplePos="0" relativeHeight="251673600" behindDoc="0" locked="0" layoutInCell="1" allowOverlap="1" wp14:anchorId="06210F6E" wp14:editId="525526CF">
                      <wp:simplePos x="0" y="0"/>
                      <wp:positionH relativeFrom="column">
                        <wp:posOffset>-66675</wp:posOffset>
                      </wp:positionH>
                      <wp:positionV relativeFrom="paragraph">
                        <wp:posOffset>90170</wp:posOffset>
                      </wp:positionV>
                      <wp:extent cx="2133600" cy="123825"/>
                      <wp:effectExtent l="0" t="0" r="0" b="9525"/>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3825"/>
                              </a:xfrm>
                              <a:prstGeom prst="rect">
                                <a:avLst/>
                              </a:prstGeom>
                              <a:gradFill flip="none" rotWithShape="1">
                                <a:gsLst>
                                  <a:gs pos="0">
                                    <a:srgbClr val="FFC000"/>
                                  </a:gs>
                                  <a:gs pos="74000">
                                    <a:srgbClr val="FFC000">
                                      <a:lumMod val="45000"/>
                                      <a:lumOff val="55000"/>
                                    </a:srgbClr>
                                  </a:gs>
                                  <a:gs pos="83000">
                                    <a:srgbClr val="FFC000">
                                      <a:lumMod val="45000"/>
                                      <a:lumOff val="55000"/>
                                    </a:srgbClr>
                                  </a:gs>
                                  <a:gs pos="100000">
                                    <a:srgbClr val="FFC000">
                                      <a:lumMod val="30000"/>
                                      <a:lumOff val="70000"/>
                                    </a:srgbClr>
                                  </a:gs>
                                </a:gsLst>
                                <a:lin ang="135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8E5E8D" id="Rectangle 4" o:spid="_x0000_s1026" style="position:absolute;margin-left:-5.25pt;margin-top:7.1pt;width:168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" fillcolor="#ffc000" stroked="f" strokeweight="1pt">
                      <v:fill color2="#ffecb3" rotate="t" angle="225" colors="0 #ffc000;48497f #ffe38c;54395f #ffe38c;1 #ffecb3" focus="100%" type="gradient"/>
                      <v:path arrowok="t"/>
                    </v:rect>
                  </w:pict>
                </mc:Fallback>
              </mc:AlternateContent>
            </w:r>
            <w:r>
              <w:rPr>
                <w:noProof/>
              </w:rPr>
              <mc:AlternateContent>
                <mc:Choice Requires="wps">
                  <w:drawing>
                    <wp:anchor distT="0" distB="0" distL="114300" distR="114300" simplePos="0" relativeHeight="251671552" behindDoc="0" locked="0" layoutInCell="1" allowOverlap="1" wp14:anchorId="3D59970C" wp14:editId="5F6B481A">
                      <wp:simplePos x="0" y="0"/>
                      <wp:positionH relativeFrom="column">
                        <wp:posOffset>3714750</wp:posOffset>
                      </wp:positionH>
                      <wp:positionV relativeFrom="paragraph">
                        <wp:posOffset>109220</wp:posOffset>
                      </wp:positionV>
                      <wp:extent cx="2133600" cy="123825"/>
                      <wp:effectExtent l="0" t="0" r="0" b="9525"/>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3825"/>
                              </a:xfrm>
                              <a:prstGeom prst="rect">
                                <a:avLst/>
                              </a:prstGeom>
                              <a:gradFill flip="none" rotWithShape="1">
                                <a:gsLst>
                                  <a:gs pos="0">
                                    <a:srgbClr val="FFC000"/>
                                  </a:gs>
                                  <a:gs pos="74000">
                                    <a:srgbClr val="FFC000">
                                      <a:lumMod val="45000"/>
                                      <a:lumOff val="55000"/>
                                    </a:srgbClr>
                                  </a:gs>
                                  <a:gs pos="83000">
                                    <a:srgbClr val="FFC000">
                                      <a:lumMod val="45000"/>
                                      <a:lumOff val="55000"/>
                                    </a:srgbClr>
                                  </a:gs>
                                  <a:gs pos="100000">
                                    <a:srgbClr val="FFC000">
                                      <a:lumMod val="30000"/>
                                      <a:lumOff val="7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C14CA0" id="Rectangle 5" o:spid="_x0000_s1026" style="position:absolute;margin-left:292.5pt;margin-top:8.6pt;width:168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" fillcolor="#ffc000" stroked="f" strokeweight="1pt">
                      <v:fill color2="#ffecb3" rotate="t" angle="45" colors="0 #ffc000;48497f #ffe38c;54395f #ffe38c;1 #ffecb3" focus="100%" type="gradient"/>
                      <v:path arrowok="t"/>
                    </v:rect>
                  </w:pict>
                </mc:Fallback>
              </mc:AlternateContent>
            </w:r>
            <w:r w:rsidR="00B26411" w:rsidRPr="00B26411">
              <w:rPr>
                <w:rFonts w:ascii="Calibri" w:eastAsia="Calibri" w:hAnsi="Calibri" w:cs="Times New Roman"/>
                <w:b/>
                <w:bCs/>
                <w:color w:val="5A0802"/>
                <w:spacing w:val="-1"/>
                <w:sz w:val="32"/>
                <w:szCs w:val="32"/>
                <w:u w:val="single"/>
              </w:rPr>
              <w:t>DISTRICT</w:t>
            </w:r>
            <w:r w:rsidR="00B26411" w:rsidRPr="00B26411">
              <w:rPr>
                <w:rFonts w:ascii="Calibri" w:eastAsia="Calibri" w:hAnsi="Calibri" w:cs="Times New Roman"/>
                <w:b/>
                <w:bCs/>
                <w:color w:val="5A0802"/>
                <w:spacing w:val="-24"/>
                <w:sz w:val="32"/>
                <w:szCs w:val="32"/>
                <w:u w:val="single"/>
              </w:rPr>
              <w:t xml:space="preserve"> </w:t>
            </w:r>
            <w:r w:rsidR="00B26411" w:rsidRPr="00B26411">
              <w:rPr>
                <w:rFonts w:ascii="Calibri" w:eastAsia="Calibri" w:hAnsi="Calibri" w:cs="Times New Roman"/>
                <w:b/>
                <w:bCs/>
                <w:color w:val="5A0802"/>
                <w:spacing w:val="-1"/>
                <w:sz w:val="32"/>
                <w:szCs w:val="32"/>
                <w:u w:val="single"/>
              </w:rPr>
              <w:t>MISSION</w:t>
            </w:r>
          </w:p>
        </w:tc>
      </w:tr>
      <w:tr w:rsidR="00B26411" w:rsidRPr="00B26411" w:rsidTr="00D921DF">
        <w:trPr>
          <w:jc w:val="center"/>
        </w:trPr>
        <w:tc>
          <w:tcPr>
            <w:tcW w:w="9350" w:type="dxa"/>
            <w:gridSpan w:val="5"/>
            <w:shd w:val="clear" w:color="auto" w:fill="D0CECE"/>
          </w:tcPr>
          <w:p w:rsidR="00B26411" w:rsidRPr="00B26411" w:rsidRDefault="00B26411" w:rsidP="00B26411">
            <w:pPr>
              <w:widowControl w:val="0"/>
              <w:spacing w:after="0"/>
              <w:jc w:val="center"/>
              <w:rPr>
                <w:rFonts w:ascii="Calibri" w:eastAsia="Calibri" w:hAnsi="Calibri" w:cs="Times New Roman"/>
                <w:sz w:val="36"/>
                <w:szCs w:val="36"/>
              </w:rPr>
            </w:pPr>
            <w:r w:rsidRPr="00B26411">
              <w:rPr>
                <w:rFonts w:ascii="Calibri" w:eastAsia="Calibri" w:hAnsi="Calibri" w:cs="Times New Roman"/>
                <w:sz w:val="36"/>
                <w:szCs w:val="36"/>
              </w:rPr>
              <w:t>The Dunlap School Community empowers all students to reach their individual potential.</w:t>
            </w:r>
          </w:p>
        </w:tc>
      </w:tr>
      <w:tr w:rsidR="00B26411" w:rsidRPr="00B26411" w:rsidTr="00D921DF">
        <w:trPr>
          <w:jc w:val="center"/>
        </w:trPr>
        <w:tc>
          <w:tcPr>
            <w:tcW w:w="9350" w:type="dxa"/>
            <w:gridSpan w:val="5"/>
            <w:shd w:val="clear" w:color="auto" w:fill="D0CECE"/>
          </w:tcPr>
          <w:p w:rsidR="00B26411" w:rsidRPr="00B26411" w:rsidRDefault="00B26411" w:rsidP="00B26411">
            <w:pPr>
              <w:widowControl w:val="0"/>
              <w:spacing w:after="0"/>
              <w:rPr>
                <w:rFonts w:ascii="Calibri" w:eastAsia="Calibri" w:hAnsi="Calibri" w:cs="Times New Roman"/>
              </w:rPr>
            </w:pPr>
          </w:p>
        </w:tc>
      </w:tr>
      <w:tr w:rsidR="00B26411" w:rsidRPr="00B26411" w:rsidTr="00D921DF">
        <w:trPr>
          <w:jc w:val="center"/>
        </w:trPr>
        <w:tc>
          <w:tcPr>
            <w:tcW w:w="9350" w:type="dxa"/>
            <w:gridSpan w:val="5"/>
            <w:shd w:val="clear" w:color="auto" w:fill="D0CECE"/>
          </w:tcPr>
          <w:p w:rsidR="00B26411" w:rsidRPr="00B26411" w:rsidRDefault="00B26411" w:rsidP="00B26411">
            <w:pPr>
              <w:widowControl w:val="0"/>
              <w:spacing w:after="0"/>
              <w:rPr>
                <w:rFonts w:ascii="Calibri" w:eastAsia="Calibri" w:hAnsi="Calibri" w:cs="Times New Roman"/>
              </w:rPr>
            </w:pPr>
          </w:p>
        </w:tc>
      </w:tr>
      <w:tr w:rsidR="00B26411" w:rsidRPr="00B26411" w:rsidTr="00D921DF">
        <w:trPr>
          <w:jc w:val="center"/>
        </w:trPr>
        <w:tc>
          <w:tcPr>
            <w:tcW w:w="9350" w:type="dxa"/>
            <w:gridSpan w:val="5"/>
            <w:shd w:val="clear" w:color="auto" w:fill="D0CECE"/>
          </w:tcPr>
          <w:p w:rsidR="00B26411" w:rsidRPr="00B26411" w:rsidRDefault="00C162F3" w:rsidP="00B26411">
            <w:pPr>
              <w:widowControl w:val="0"/>
              <w:spacing w:before="34" w:after="0"/>
              <w:ind w:left="499" w:right="506"/>
              <w:jc w:val="center"/>
              <w:outlineLvl w:val="0"/>
              <w:rPr>
                <w:rFonts w:ascii="Calibri" w:eastAsia="Calibri" w:hAnsi="Calibri" w:cs="Times New Roman"/>
                <w:sz w:val="32"/>
                <w:szCs w:val="32"/>
                <w:u w:val="single"/>
              </w:rPr>
            </w:pPr>
            <w:r>
              <w:rPr>
                <w:noProof/>
              </w:rPr>
              <mc:AlternateContent>
                <mc:Choice Requires="wps">
                  <w:drawing>
                    <wp:anchor distT="0" distB="0" distL="114300" distR="114300" simplePos="0" relativeHeight="251672576" behindDoc="0" locked="0" layoutInCell="1" allowOverlap="1" wp14:anchorId="31048805" wp14:editId="2BDCE8A9">
                      <wp:simplePos x="0" y="0"/>
                      <wp:positionH relativeFrom="column">
                        <wp:posOffset>-47625</wp:posOffset>
                      </wp:positionH>
                      <wp:positionV relativeFrom="paragraph">
                        <wp:posOffset>83185</wp:posOffset>
                      </wp:positionV>
                      <wp:extent cx="2133600" cy="123825"/>
                      <wp:effectExtent l="0" t="0" r="0" b="9525"/>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3825"/>
                              </a:xfrm>
                              <a:prstGeom prst="rect">
                                <a:avLst/>
                              </a:prstGeom>
                              <a:gradFill flip="none" rotWithShape="1">
                                <a:gsLst>
                                  <a:gs pos="0">
                                    <a:srgbClr val="FFC000"/>
                                  </a:gs>
                                  <a:gs pos="74000">
                                    <a:srgbClr val="FFC000">
                                      <a:lumMod val="45000"/>
                                      <a:lumOff val="55000"/>
                                    </a:srgbClr>
                                  </a:gs>
                                  <a:gs pos="83000">
                                    <a:srgbClr val="FFC000">
                                      <a:lumMod val="45000"/>
                                      <a:lumOff val="55000"/>
                                    </a:srgbClr>
                                  </a:gs>
                                  <a:gs pos="100000">
                                    <a:srgbClr val="FFC000">
                                      <a:lumMod val="30000"/>
                                      <a:lumOff val="70000"/>
                                    </a:srgbClr>
                                  </a:gs>
                                </a:gsLst>
                                <a:lin ang="135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45928D" id="Rectangle 6" o:spid="_x0000_s1026" style="position:absolute;margin-left:-3.75pt;margin-top:6.55pt;width:168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" fillcolor="#ffc000" stroked="f" strokeweight="1pt">
                      <v:fill color2="#ffecb3" rotate="t" angle="225" colors="0 #ffc000;48497f #ffe38c;54395f #ffe38c;1 #ffecb3" focus="100%" type="gradient"/>
                      <v:path arrowok="t"/>
                    </v:rect>
                  </w:pict>
                </mc:Fallback>
              </mc:AlternateContent>
            </w:r>
            <w:r>
              <w:rPr>
                <w:noProof/>
              </w:rPr>
              <mc:AlternateContent>
                <mc:Choice Requires="wps">
                  <w:drawing>
                    <wp:anchor distT="0" distB="0" distL="114300" distR="114300" simplePos="0" relativeHeight="251670528" behindDoc="0" locked="0" layoutInCell="1" allowOverlap="1" wp14:anchorId="15E2E76F" wp14:editId="00E3D9ED">
                      <wp:simplePos x="0" y="0"/>
                      <wp:positionH relativeFrom="column">
                        <wp:posOffset>3712845</wp:posOffset>
                      </wp:positionH>
                      <wp:positionV relativeFrom="paragraph">
                        <wp:posOffset>105410</wp:posOffset>
                      </wp:positionV>
                      <wp:extent cx="2133600" cy="123825"/>
                      <wp:effectExtent l="0" t="0" r="0" b="952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3825"/>
                              </a:xfrm>
                              <a:prstGeom prst="rect">
                                <a:avLst/>
                              </a:prstGeom>
                              <a:gradFill flip="none" rotWithShape="1">
                                <a:gsLst>
                                  <a:gs pos="0">
                                    <a:srgbClr val="FFC000"/>
                                  </a:gs>
                                  <a:gs pos="74000">
                                    <a:srgbClr val="FFC000">
                                      <a:lumMod val="45000"/>
                                      <a:lumOff val="55000"/>
                                    </a:srgbClr>
                                  </a:gs>
                                  <a:gs pos="83000">
                                    <a:srgbClr val="FFC000">
                                      <a:lumMod val="45000"/>
                                      <a:lumOff val="55000"/>
                                    </a:srgbClr>
                                  </a:gs>
                                  <a:gs pos="100000">
                                    <a:srgbClr val="FFC000">
                                      <a:lumMod val="30000"/>
                                      <a:lumOff val="7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202B96" id="Rectangle 8" o:spid="_x0000_s1026" style="position:absolute;margin-left:292.35pt;margin-top:8.3pt;width:168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" fillcolor="#ffc000" stroked="f" strokeweight="1pt">
                      <v:fill color2="#ffecb3" rotate="t" angle="45" colors="0 #ffc000;48497f #ffe38c;54395f #ffe38c;1 #ffecb3" focus="100%" type="gradient"/>
                      <v:path arrowok="t"/>
                    </v:rect>
                  </w:pict>
                </mc:Fallback>
              </mc:AlternateContent>
            </w:r>
            <w:r w:rsidR="00B26411" w:rsidRPr="00B26411">
              <w:rPr>
                <w:rFonts w:ascii="Calibri" w:eastAsia="Calibri" w:hAnsi="Calibri" w:cs="Times New Roman"/>
                <w:b/>
                <w:bCs/>
                <w:color w:val="5A0802"/>
                <w:spacing w:val="-1"/>
                <w:sz w:val="32"/>
                <w:szCs w:val="32"/>
                <w:u w:val="single"/>
              </w:rPr>
              <w:t>DISTRICT</w:t>
            </w:r>
            <w:r w:rsidR="00B26411" w:rsidRPr="00B26411">
              <w:rPr>
                <w:rFonts w:ascii="Calibri" w:eastAsia="Calibri" w:hAnsi="Calibri" w:cs="Times New Roman"/>
                <w:b/>
                <w:bCs/>
                <w:color w:val="5A0802"/>
                <w:spacing w:val="-22"/>
                <w:sz w:val="32"/>
                <w:szCs w:val="32"/>
                <w:u w:val="single"/>
              </w:rPr>
              <w:t xml:space="preserve"> </w:t>
            </w:r>
            <w:r w:rsidR="00B26411" w:rsidRPr="00B26411">
              <w:rPr>
                <w:rFonts w:ascii="Calibri" w:eastAsia="Calibri" w:hAnsi="Calibri" w:cs="Times New Roman"/>
                <w:b/>
                <w:bCs/>
                <w:color w:val="5A0802"/>
                <w:spacing w:val="-1"/>
                <w:sz w:val="32"/>
                <w:szCs w:val="32"/>
                <w:u w:val="single"/>
              </w:rPr>
              <w:t>VISION</w:t>
            </w:r>
          </w:p>
        </w:tc>
      </w:tr>
      <w:tr w:rsidR="00B26411" w:rsidRPr="00B26411" w:rsidTr="00D921DF">
        <w:trPr>
          <w:jc w:val="center"/>
        </w:trPr>
        <w:tc>
          <w:tcPr>
            <w:tcW w:w="9350" w:type="dxa"/>
            <w:gridSpan w:val="5"/>
            <w:shd w:val="clear" w:color="auto" w:fill="D0CECE"/>
          </w:tcPr>
          <w:p w:rsidR="00B26411" w:rsidRPr="00B26411" w:rsidRDefault="00B26411" w:rsidP="00B26411">
            <w:pPr>
              <w:widowControl w:val="0"/>
              <w:spacing w:before="2" w:after="0" w:line="292" w:lineRule="exact"/>
              <w:ind w:left="228"/>
              <w:jc w:val="center"/>
              <w:rPr>
                <w:rFonts w:ascii="Calibri" w:eastAsia="Calibri" w:hAnsi="Calibri" w:cs="Times New Roman"/>
                <w:sz w:val="28"/>
                <w:szCs w:val="28"/>
              </w:rPr>
            </w:pPr>
            <w:r w:rsidRPr="00B26411">
              <w:rPr>
                <w:rFonts w:ascii="Calibri" w:eastAsia="Calibri" w:hAnsi="Calibri" w:cs="Times New Roman"/>
                <w:spacing w:val="-1"/>
                <w:sz w:val="28"/>
                <w:szCs w:val="28"/>
              </w:rPr>
              <w:t>Dunlap</w:t>
            </w:r>
            <w:r w:rsidRPr="00B26411">
              <w:rPr>
                <w:rFonts w:ascii="Calibri" w:eastAsia="Calibri" w:hAnsi="Calibri" w:cs="Times New Roman"/>
                <w:spacing w:val="-2"/>
                <w:sz w:val="28"/>
                <w:szCs w:val="28"/>
              </w:rPr>
              <w:t xml:space="preserve"> </w:t>
            </w:r>
            <w:r w:rsidRPr="00B26411">
              <w:rPr>
                <w:rFonts w:ascii="Calibri" w:eastAsia="Calibri" w:hAnsi="Calibri" w:cs="Times New Roman"/>
                <w:spacing w:val="-1"/>
                <w:sz w:val="28"/>
                <w:szCs w:val="28"/>
              </w:rPr>
              <w:t>Students</w:t>
            </w:r>
            <w:r w:rsidRPr="00B26411">
              <w:rPr>
                <w:rFonts w:ascii="Calibri" w:eastAsia="Calibri" w:hAnsi="Calibri" w:cs="Times New Roman"/>
                <w:spacing w:val="-2"/>
                <w:sz w:val="28"/>
                <w:szCs w:val="28"/>
              </w:rPr>
              <w:t xml:space="preserve"> </w:t>
            </w:r>
            <w:r w:rsidRPr="00B26411">
              <w:rPr>
                <w:rFonts w:ascii="Calibri" w:eastAsia="Calibri" w:hAnsi="Calibri" w:cs="Times New Roman"/>
                <w:spacing w:val="-1"/>
                <w:sz w:val="28"/>
                <w:szCs w:val="28"/>
              </w:rPr>
              <w:t>will</w:t>
            </w:r>
            <w:r w:rsidRPr="00B26411">
              <w:rPr>
                <w:rFonts w:ascii="Calibri" w:eastAsia="Calibri" w:hAnsi="Calibri" w:cs="Times New Roman"/>
                <w:spacing w:val="-2"/>
                <w:sz w:val="28"/>
                <w:szCs w:val="28"/>
              </w:rPr>
              <w:t xml:space="preserve"> reach</w:t>
            </w:r>
            <w:r w:rsidRPr="00B26411">
              <w:rPr>
                <w:rFonts w:ascii="Calibri" w:eastAsia="Calibri" w:hAnsi="Calibri" w:cs="Times New Roman"/>
                <w:sz w:val="28"/>
                <w:szCs w:val="28"/>
              </w:rPr>
              <w:t xml:space="preserve"> </w:t>
            </w:r>
            <w:r w:rsidRPr="00B26411">
              <w:rPr>
                <w:rFonts w:ascii="Calibri" w:eastAsia="Calibri" w:hAnsi="Calibri" w:cs="Times New Roman"/>
                <w:spacing w:val="-1"/>
                <w:sz w:val="28"/>
                <w:szCs w:val="28"/>
              </w:rPr>
              <w:t>their</w:t>
            </w:r>
            <w:r w:rsidRPr="00B26411">
              <w:rPr>
                <w:rFonts w:ascii="Calibri" w:eastAsia="Calibri" w:hAnsi="Calibri" w:cs="Times New Roman"/>
                <w:spacing w:val="-2"/>
                <w:sz w:val="28"/>
                <w:szCs w:val="28"/>
              </w:rPr>
              <w:t xml:space="preserve"> </w:t>
            </w:r>
            <w:r w:rsidRPr="00B26411">
              <w:rPr>
                <w:rFonts w:ascii="Calibri" w:eastAsia="Calibri" w:hAnsi="Calibri" w:cs="Times New Roman"/>
                <w:spacing w:val="-1"/>
                <w:sz w:val="28"/>
                <w:szCs w:val="28"/>
              </w:rPr>
              <w:t>individual</w:t>
            </w:r>
            <w:r w:rsidRPr="00B26411">
              <w:rPr>
                <w:rFonts w:ascii="Calibri" w:eastAsia="Calibri" w:hAnsi="Calibri" w:cs="Times New Roman"/>
                <w:spacing w:val="-4"/>
                <w:sz w:val="28"/>
                <w:szCs w:val="28"/>
              </w:rPr>
              <w:t xml:space="preserve"> </w:t>
            </w:r>
            <w:r w:rsidRPr="00B26411">
              <w:rPr>
                <w:rFonts w:ascii="Calibri" w:eastAsia="Calibri" w:hAnsi="Calibri" w:cs="Times New Roman"/>
                <w:spacing w:val="-1"/>
                <w:sz w:val="28"/>
                <w:szCs w:val="28"/>
              </w:rPr>
              <w:t>potential</w:t>
            </w:r>
            <w:r w:rsidRPr="00B26411">
              <w:rPr>
                <w:rFonts w:ascii="Calibri" w:eastAsia="Calibri" w:hAnsi="Calibri" w:cs="Times New Roman"/>
                <w:spacing w:val="-2"/>
                <w:sz w:val="28"/>
                <w:szCs w:val="28"/>
              </w:rPr>
              <w:t xml:space="preserve"> </w:t>
            </w:r>
            <w:r w:rsidRPr="00B26411">
              <w:rPr>
                <w:rFonts w:ascii="Calibri" w:eastAsia="Calibri" w:hAnsi="Calibri" w:cs="Times New Roman"/>
                <w:spacing w:val="1"/>
                <w:sz w:val="28"/>
                <w:szCs w:val="28"/>
              </w:rPr>
              <w:t>as:</w:t>
            </w:r>
          </w:p>
          <w:p w:rsidR="00B26411" w:rsidRPr="00B26411" w:rsidRDefault="00B26411" w:rsidP="008414DD">
            <w:pPr>
              <w:widowControl w:val="0"/>
              <w:numPr>
                <w:ilvl w:val="0"/>
                <w:numId w:val="15"/>
              </w:numPr>
              <w:tabs>
                <w:tab w:val="left" w:pos="949"/>
              </w:tabs>
              <w:spacing w:after="0" w:line="305" w:lineRule="exact"/>
              <w:ind w:left="2952"/>
              <w:rPr>
                <w:rFonts w:ascii="Calibri" w:eastAsia="Calibri" w:hAnsi="Calibri" w:cs="Times New Roman"/>
                <w:sz w:val="28"/>
                <w:szCs w:val="28"/>
              </w:rPr>
            </w:pPr>
            <w:r w:rsidRPr="00B26411">
              <w:rPr>
                <w:rFonts w:ascii="Calibri" w:eastAsia="Calibri" w:hAnsi="Calibri" w:cs="Times New Roman"/>
                <w:spacing w:val="-1"/>
                <w:sz w:val="28"/>
                <w:szCs w:val="28"/>
              </w:rPr>
              <w:t>Motivated</w:t>
            </w:r>
            <w:r w:rsidRPr="00B26411">
              <w:rPr>
                <w:rFonts w:ascii="Calibri" w:eastAsia="Calibri" w:hAnsi="Calibri" w:cs="Times New Roman"/>
                <w:spacing w:val="-5"/>
                <w:sz w:val="28"/>
                <w:szCs w:val="28"/>
              </w:rPr>
              <w:t xml:space="preserve"> </w:t>
            </w:r>
            <w:r w:rsidRPr="00B26411">
              <w:rPr>
                <w:rFonts w:ascii="Calibri" w:eastAsia="Calibri" w:hAnsi="Calibri" w:cs="Times New Roman"/>
                <w:spacing w:val="-1"/>
                <w:sz w:val="28"/>
                <w:szCs w:val="28"/>
              </w:rPr>
              <w:t>life-long</w:t>
            </w:r>
            <w:r w:rsidRPr="00B26411">
              <w:rPr>
                <w:rFonts w:ascii="Calibri" w:eastAsia="Calibri" w:hAnsi="Calibri" w:cs="Times New Roman"/>
                <w:spacing w:val="-4"/>
                <w:sz w:val="28"/>
                <w:szCs w:val="28"/>
              </w:rPr>
              <w:t xml:space="preserve"> </w:t>
            </w:r>
            <w:r w:rsidRPr="00B26411">
              <w:rPr>
                <w:rFonts w:ascii="Calibri" w:eastAsia="Calibri" w:hAnsi="Calibri" w:cs="Times New Roman"/>
                <w:spacing w:val="-1"/>
                <w:sz w:val="28"/>
                <w:szCs w:val="28"/>
                <w:u w:val="single" w:color="000000"/>
              </w:rPr>
              <w:t>learners</w:t>
            </w:r>
          </w:p>
          <w:p w:rsidR="00B26411" w:rsidRPr="00B26411" w:rsidRDefault="00B26411" w:rsidP="008414DD">
            <w:pPr>
              <w:widowControl w:val="0"/>
              <w:numPr>
                <w:ilvl w:val="0"/>
                <w:numId w:val="15"/>
              </w:numPr>
              <w:tabs>
                <w:tab w:val="left" w:pos="949"/>
              </w:tabs>
              <w:spacing w:after="0" w:line="305" w:lineRule="exact"/>
              <w:ind w:left="2952"/>
              <w:rPr>
                <w:rFonts w:ascii="Calibri" w:eastAsia="Calibri" w:hAnsi="Calibri" w:cs="Times New Roman"/>
                <w:sz w:val="28"/>
                <w:szCs w:val="28"/>
              </w:rPr>
            </w:pPr>
            <w:r w:rsidRPr="00B26411">
              <w:rPr>
                <w:rFonts w:ascii="Calibri" w:eastAsia="Calibri" w:hAnsi="Calibri" w:cs="Times New Roman"/>
                <w:sz w:val="28"/>
                <w:szCs w:val="28"/>
              </w:rPr>
              <w:t>Creative</w:t>
            </w:r>
            <w:r w:rsidRPr="00B26411">
              <w:rPr>
                <w:rFonts w:ascii="Calibri" w:eastAsia="Calibri" w:hAnsi="Calibri" w:cs="Times New Roman"/>
                <w:spacing w:val="-7"/>
                <w:sz w:val="28"/>
                <w:szCs w:val="28"/>
              </w:rPr>
              <w:t xml:space="preserve"> </w:t>
            </w:r>
            <w:r w:rsidRPr="00B26411">
              <w:rPr>
                <w:rFonts w:ascii="Calibri" w:eastAsia="Calibri" w:hAnsi="Calibri" w:cs="Times New Roman"/>
                <w:spacing w:val="-1"/>
                <w:sz w:val="28"/>
                <w:szCs w:val="28"/>
              </w:rPr>
              <w:t>critical</w:t>
            </w:r>
            <w:r w:rsidRPr="00B26411">
              <w:rPr>
                <w:rFonts w:ascii="Calibri" w:eastAsia="Calibri" w:hAnsi="Calibri" w:cs="Times New Roman"/>
                <w:spacing w:val="-4"/>
                <w:sz w:val="28"/>
                <w:szCs w:val="28"/>
              </w:rPr>
              <w:t xml:space="preserve"> </w:t>
            </w:r>
            <w:r w:rsidRPr="00B26411">
              <w:rPr>
                <w:rFonts w:ascii="Calibri" w:eastAsia="Calibri" w:hAnsi="Calibri" w:cs="Times New Roman"/>
                <w:spacing w:val="-1"/>
                <w:sz w:val="28"/>
                <w:szCs w:val="28"/>
                <w:u w:val="single" w:color="000000"/>
              </w:rPr>
              <w:t>thinkers</w:t>
            </w:r>
          </w:p>
          <w:p w:rsidR="00B26411" w:rsidRPr="00B26411" w:rsidRDefault="00B26411" w:rsidP="008414DD">
            <w:pPr>
              <w:widowControl w:val="0"/>
              <w:numPr>
                <w:ilvl w:val="0"/>
                <w:numId w:val="15"/>
              </w:numPr>
              <w:tabs>
                <w:tab w:val="left" w:pos="949"/>
              </w:tabs>
              <w:spacing w:after="0" w:line="305" w:lineRule="exact"/>
              <w:ind w:left="2952"/>
              <w:rPr>
                <w:rFonts w:ascii="Calibri" w:eastAsia="Calibri" w:hAnsi="Calibri" w:cs="Times New Roman"/>
                <w:sz w:val="28"/>
                <w:szCs w:val="28"/>
              </w:rPr>
            </w:pPr>
            <w:r w:rsidRPr="00B26411">
              <w:rPr>
                <w:rFonts w:ascii="Calibri" w:eastAsia="Calibri" w:hAnsi="Calibri" w:cs="Times New Roman"/>
                <w:spacing w:val="-1"/>
                <w:sz w:val="28"/>
                <w:szCs w:val="28"/>
              </w:rPr>
              <w:t>Effective</w:t>
            </w:r>
            <w:r w:rsidRPr="00B26411">
              <w:rPr>
                <w:rFonts w:ascii="Calibri" w:eastAsia="Calibri" w:hAnsi="Calibri" w:cs="Times New Roman"/>
                <w:spacing w:val="-11"/>
                <w:sz w:val="28"/>
                <w:szCs w:val="28"/>
              </w:rPr>
              <w:t xml:space="preserve"> </w:t>
            </w:r>
            <w:r w:rsidRPr="00B26411">
              <w:rPr>
                <w:rFonts w:ascii="Calibri" w:eastAsia="Calibri" w:hAnsi="Calibri" w:cs="Times New Roman"/>
                <w:spacing w:val="-1"/>
                <w:sz w:val="28"/>
                <w:szCs w:val="28"/>
                <w:u w:val="single" w:color="000000"/>
              </w:rPr>
              <w:t>communicators</w:t>
            </w:r>
          </w:p>
          <w:p w:rsidR="00B26411" w:rsidRPr="00B26411" w:rsidRDefault="00B26411" w:rsidP="008414DD">
            <w:pPr>
              <w:widowControl w:val="0"/>
              <w:numPr>
                <w:ilvl w:val="0"/>
                <w:numId w:val="15"/>
              </w:numPr>
              <w:tabs>
                <w:tab w:val="left" w:pos="949"/>
              </w:tabs>
              <w:spacing w:before="1" w:after="0" w:line="305" w:lineRule="exact"/>
              <w:ind w:left="2952"/>
              <w:rPr>
                <w:rFonts w:ascii="Calibri" w:eastAsia="Calibri" w:hAnsi="Calibri" w:cs="Times New Roman"/>
                <w:sz w:val="28"/>
                <w:szCs w:val="28"/>
              </w:rPr>
            </w:pPr>
            <w:r w:rsidRPr="00B26411">
              <w:rPr>
                <w:rFonts w:ascii="Calibri" w:eastAsia="Calibri" w:hAnsi="Calibri" w:cs="Times New Roman"/>
                <w:spacing w:val="-1"/>
                <w:sz w:val="28"/>
                <w:szCs w:val="28"/>
              </w:rPr>
              <w:t>Collaborative</w:t>
            </w:r>
            <w:r w:rsidRPr="00B26411">
              <w:rPr>
                <w:rFonts w:ascii="Calibri" w:eastAsia="Calibri" w:hAnsi="Calibri" w:cs="Times New Roman"/>
                <w:spacing w:val="-9"/>
                <w:sz w:val="28"/>
                <w:szCs w:val="28"/>
              </w:rPr>
              <w:t xml:space="preserve"> </w:t>
            </w:r>
            <w:r w:rsidRPr="00B26411">
              <w:rPr>
                <w:rFonts w:ascii="Calibri" w:eastAsia="Calibri" w:hAnsi="Calibri" w:cs="Times New Roman"/>
                <w:spacing w:val="-1"/>
                <w:sz w:val="28"/>
                <w:szCs w:val="28"/>
                <w:u w:val="single"/>
              </w:rPr>
              <w:t>problem</w:t>
            </w:r>
            <w:r w:rsidRPr="00B26411">
              <w:rPr>
                <w:rFonts w:ascii="Calibri" w:eastAsia="Calibri" w:hAnsi="Calibri" w:cs="Times New Roman"/>
                <w:spacing w:val="-7"/>
                <w:sz w:val="28"/>
                <w:szCs w:val="28"/>
                <w:u w:val="single"/>
              </w:rPr>
              <w:t xml:space="preserve"> </w:t>
            </w:r>
            <w:r w:rsidRPr="00B26411">
              <w:rPr>
                <w:rFonts w:ascii="Calibri" w:eastAsia="Calibri" w:hAnsi="Calibri" w:cs="Times New Roman"/>
                <w:spacing w:val="-1"/>
                <w:sz w:val="28"/>
                <w:szCs w:val="28"/>
                <w:u w:val="single"/>
              </w:rPr>
              <w:t>solvers</w:t>
            </w:r>
          </w:p>
          <w:p w:rsidR="00B26411" w:rsidRPr="00B26411" w:rsidRDefault="00B26411" w:rsidP="008414DD">
            <w:pPr>
              <w:widowControl w:val="0"/>
              <w:numPr>
                <w:ilvl w:val="0"/>
                <w:numId w:val="15"/>
              </w:numPr>
              <w:tabs>
                <w:tab w:val="left" w:pos="949"/>
              </w:tabs>
              <w:spacing w:after="0" w:line="305" w:lineRule="exact"/>
              <w:ind w:left="2952"/>
              <w:rPr>
                <w:rFonts w:ascii="Calibri" w:eastAsia="Calibri" w:hAnsi="Calibri" w:cs="Times New Roman"/>
                <w:sz w:val="28"/>
                <w:szCs w:val="28"/>
              </w:rPr>
            </w:pPr>
            <w:r w:rsidRPr="00B26411">
              <w:rPr>
                <w:rFonts w:ascii="Calibri" w:eastAsia="Calibri" w:hAnsi="Calibri" w:cs="Times New Roman"/>
                <w:spacing w:val="-1"/>
                <w:sz w:val="28"/>
                <w:szCs w:val="28"/>
              </w:rPr>
              <w:t>Responsible</w:t>
            </w:r>
            <w:r w:rsidRPr="00B26411">
              <w:rPr>
                <w:rFonts w:ascii="Calibri" w:eastAsia="Calibri" w:hAnsi="Calibri" w:cs="Times New Roman"/>
                <w:spacing w:val="-2"/>
                <w:sz w:val="28"/>
                <w:szCs w:val="28"/>
              </w:rPr>
              <w:t xml:space="preserve"> </w:t>
            </w:r>
            <w:r w:rsidRPr="00B26411">
              <w:rPr>
                <w:rFonts w:ascii="Calibri" w:eastAsia="Calibri" w:hAnsi="Calibri" w:cs="Times New Roman"/>
                <w:spacing w:val="-1"/>
                <w:sz w:val="28"/>
                <w:szCs w:val="28"/>
              </w:rPr>
              <w:t>and</w:t>
            </w:r>
            <w:r w:rsidRPr="00B26411">
              <w:rPr>
                <w:rFonts w:ascii="Calibri" w:eastAsia="Calibri" w:hAnsi="Calibri" w:cs="Times New Roman"/>
                <w:spacing w:val="-3"/>
                <w:sz w:val="28"/>
                <w:szCs w:val="28"/>
              </w:rPr>
              <w:t xml:space="preserve"> </w:t>
            </w:r>
            <w:r w:rsidRPr="00B26411">
              <w:rPr>
                <w:rFonts w:ascii="Calibri" w:eastAsia="Calibri" w:hAnsi="Calibri" w:cs="Times New Roman"/>
                <w:spacing w:val="-1"/>
                <w:sz w:val="28"/>
                <w:szCs w:val="28"/>
              </w:rPr>
              <w:t>culturally</w:t>
            </w:r>
            <w:r w:rsidRPr="00B26411">
              <w:rPr>
                <w:rFonts w:ascii="Calibri" w:eastAsia="Calibri" w:hAnsi="Calibri" w:cs="Times New Roman"/>
                <w:spacing w:val="-3"/>
                <w:sz w:val="28"/>
                <w:szCs w:val="28"/>
              </w:rPr>
              <w:t xml:space="preserve"> </w:t>
            </w:r>
            <w:r w:rsidRPr="00B26411">
              <w:rPr>
                <w:rFonts w:ascii="Calibri" w:eastAsia="Calibri" w:hAnsi="Calibri" w:cs="Times New Roman"/>
                <w:spacing w:val="-1"/>
                <w:sz w:val="28"/>
                <w:szCs w:val="28"/>
              </w:rPr>
              <w:t xml:space="preserve">aware </w:t>
            </w:r>
            <w:r w:rsidRPr="00B26411">
              <w:rPr>
                <w:rFonts w:ascii="Calibri" w:eastAsia="Calibri" w:hAnsi="Calibri" w:cs="Times New Roman"/>
                <w:spacing w:val="-1"/>
                <w:sz w:val="28"/>
                <w:szCs w:val="28"/>
                <w:u w:val="single" w:color="000000"/>
              </w:rPr>
              <w:t>citizens</w:t>
            </w:r>
          </w:p>
          <w:p w:rsidR="00B26411" w:rsidRPr="00B26411" w:rsidRDefault="00B26411" w:rsidP="00B26411">
            <w:pPr>
              <w:widowControl w:val="0"/>
              <w:spacing w:after="0"/>
              <w:rPr>
                <w:rFonts w:ascii="Calibri" w:eastAsia="Calibri" w:hAnsi="Calibri" w:cs="Times New Roman"/>
                <w:sz w:val="22"/>
                <w:szCs w:val="22"/>
              </w:rPr>
            </w:pPr>
          </w:p>
        </w:tc>
      </w:tr>
      <w:tr w:rsidR="00B26411" w:rsidRPr="00B26411" w:rsidTr="00B26411">
        <w:tblPrEx>
          <w:shd w:val="clear" w:color="auto" w:fill="auto"/>
        </w:tblPrEx>
        <w:trPr>
          <w:jc w:val="center"/>
        </w:trPr>
        <w:tc>
          <w:tcPr>
            <w:tcW w:w="325" w:type="dxa"/>
            <w:shd w:val="clear" w:color="auto" w:fill="D0CECE"/>
          </w:tcPr>
          <w:p w:rsidR="00B26411" w:rsidRPr="00B26411" w:rsidRDefault="00B26411" w:rsidP="00B26411">
            <w:pPr>
              <w:widowControl w:val="0"/>
              <w:spacing w:after="0"/>
              <w:rPr>
                <w:rFonts w:ascii="Calibri" w:eastAsia="Calibri" w:hAnsi="Calibri" w:cs="Times New Roman"/>
                <w:sz w:val="22"/>
                <w:szCs w:val="22"/>
              </w:rPr>
            </w:pPr>
          </w:p>
        </w:tc>
        <w:tc>
          <w:tcPr>
            <w:tcW w:w="3095" w:type="dxa"/>
            <w:tcBorders>
              <w:bottom w:val="single" w:sz="36" w:space="0" w:color="FFC000"/>
            </w:tcBorders>
            <w:shd w:val="clear" w:color="auto" w:fill="D0CECE"/>
          </w:tcPr>
          <w:p w:rsidR="00B26411" w:rsidRPr="00B26411" w:rsidRDefault="00B26411" w:rsidP="00B26411">
            <w:pPr>
              <w:widowControl w:val="0"/>
              <w:spacing w:after="0"/>
              <w:rPr>
                <w:rFonts w:ascii="Calibri" w:eastAsia="Calibri" w:hAnsi="Calibri" w:cs="Times New Roman"/>
                <w:b/>
                <w:bCs/>
                <w:spacing w:val="-1"/>
                <w:sz w:val="32"/>
                <w:szCs w:val="32"/>
                <w:u w:val="thick" w:color="000000"/>
              </w:rPr>
            </w:pPr>
          </w:p>
        </w:tc>
        <w:tc>
          <w:tcPr>
            <w:tcW w:w="2533" w:type="dxa"/>
            <w:shd w:val="clear" w:color="auto" w:fill="D0CECE"/>
          </w:tcPr>
          <w:p w:rsidR="00B26411" w:rsidRPr="00B26411" w:rsidRDefault="00B26411" w:rsidP="00B26411">
            <w:pPr>
              <w:widowControl w:val="0"/>
              <w:spacing w:after="0"/>
              <w:rPr>
                <w:rFonts w:ascii="Calibri" w:eastAsia="Calibri" w:hAnsi="Calibri" w:cs="Times New Roman"/>
                <w:sz w:val="22"/>
                <w:szCs w:val="22"/>
              </w:rPr>
            </w:pPr>
          </w:p>
        </w:tc>
        <w:tc>
          <w:tcPr>
            <w:tcW w:w="3028" w:type="dxa"/>
            <w:tcBorders>
              <w:bottom w:val="single" w:sz="36" w:space="0" w:color="FFC000"/>
            </w:tcBorders>
            <w:shd w:val="clear" w:color="auto" w:fill="D0CECE"/>
          </w:tcPr>
          <w:p w:rsidR="00B26411" w:rsidRPr="00B26411" w:rsidRDefault="00B26411" w:rsidP="00B26411">
            <w:pPr>
              <w:widowControl w:val="0"/>
              <w:spacing w:after="0"/>
              <w:rPr>
                <w:rFonts w:ascii="Calibri" w:eastAsia="Calibri" w:hAnsi="Calibri" w:cs="Times New Roman"/>
                <w:b/>
                <w:bCs/>
                <w:spacing w:val="-1"/>
                <w:sz w:val="32"/>
                <w:szCs w:val="32"/>
                <w:u w:val="thick" w:color="000000"/>
              </w:rPr>
            </w:pPr>
          </w:p>
        </w:tc>
        <w:tc>
          <w:tcPr>
            <w:tcW w:w="369" w:type="dxa"/>
            <w:shd w:val="clear" w:color="auto" w:fill="D0CECE"/>
          </w:tcPr>
          <w:p w:rsidR="00B26411" w:rsidRPr="00B26411" w:rsidRDefault="00B26411" w:rsidP="00B26411">
            <w:pPr>
              <w:widowControl w:val="0"/>
              <w:spacing w:after="0"/>
              <w:rPr>
                <w:rFonts w:ascii="Calibri" w:eastAsia="Calibri" w:hAnsi="Calibri" w:cs="Times New Roman"/>
                <w:sz w:val="22"/>
                <w:szCs w:val="22"/>
              </w:rPr>
            </w:pPr>
          </w:p>
        </w:tc>
      </w:tr>
      <w:tr w:rsidR="00B26411" w:rsidRPr="00B26411" w:rsidTr="00B26411">
        <w:tblPrEx>
          <w:shd w:val="clear" w:color="auto" w:fill="auto"/>
        </w:tblPrEx>
        <w:trPr>
          <w:jc w:val="center"/>
        </w:trPr>
        <w:tc>
          <w:tcPr>
            <w:tcW w:w="325" w:type="dxa"/>
            <w:tcBorders>
              <w:right w:val="single" w:sz="36" w:space="0" w:color="FFC000"/>
            </w:tcBorders>
            <w:shd w:val="clear" w:color="auto" w:fill="D0CECE"/>
          </w:tcPr>
          <w:p w:rsidR="00B26411" w:rsidRPr="00B26411" w:rsidRDefault="00B26411" w:rsidP="00B26411">
            <w:pPr>
              <w:widowControl w:val="0"/>
              <w:spacing w:after="0"/>
              <w:rPr>
                <w:rFonts w:ascii="Calibri" w:eastAsia="Calibri" w:hAnsi="Calibri" w:cs="Times New Roman"/>
                <w:sz w:val="22"/>
                <w:szCs w:val="22"/>
              </w:rPr>
            </w:pPr>
          </w:p>
        </w:tc>
        <w:tc>
          <w:tcPr>
            <w:tcW w:w="3095" w:type="dxa"/>
            <w:tcBorders>
              <w:top w:val="single" w:sz="36" w:space="0" w:color="FFC000"/>
              <w:left w:val="single" w:sz="36" w:space="0" w:color="FFC000"/>
              <w:right w:val="single" w:sz="36" w:space="0" w:color="FFC000"/>
            </w:tcBorders>
            <w:shd w:val="clear" w:color="auto" w:fill="670B01"/>
          </w:tcPr>
          <w:p w:rsidR="00B26411" w:rsidRPr="00B26411" w:rsidRDefault="00B26411" w:rsidP="00B26411">
            <w:pPr>
              <w:widowControl w:val="0"/>
              <w:spacing w:after="0"/>
              <w:jc w:val="center"/>
              <w:rPr>
                <w:rFonts w:ascii="Calibri" w:eastAsia="Calibri" w:hAnsi="Calibri" w:cs="Times New Roman"/>
                <w:sz w:val="32"/>
                <w:szCs w:val="32"/>
                <w:u w:val="single"/>
              </w:rPr>
            </w:pPr>
            <w:r w:rsidRPr="00B26411">
              <w:rPr>
                <w:rFonts w:ascii="Calibri" w:eastAsia="Calibri" w:hAnsi="Calibri" w:cs="Times New Roman"/>
                <w:b/>
                <w:bCs/>
                <w:spacing w:val="-1"/>
                <w:sz w:val="32"/>
                <w:szCs w:val="32"/>
                <w:u w:val="single"/>
              </w:rPr>
              <w:t>VALUES &amp; BELIEFS</w:t>
            </w:r>
          </w:p>
        </w:tc>
        <w:tc>
          <w:tcPr>
            <w:tcW w:w="2533" w:type="dxa"/>
            <w:tcBorders>
              <w:left w:val="single" w:sz="36" w:space="0" w:color="FFC000"/>
              <w:right w:val="single" w:sz="36" w:space="0" w:color="FFC000"/>
            </w:tcBorders>
            <w:shd w:val="clear" w:color="auto" w:fill="D0CECE"/>
          </w:tcPr>
          <w:p w:rsidR="00B26411" w:rsidRPr="00B26411" w:rsidRDefault="00B26411" w:rsidP="00B26411">
            <w:pPr>
              <w:widowControl w:val="0"/>
              <w:spacing w:after="0"/>
              <w:rPr>
                <w:rFonts w:ascii="Calibri" w:eastAsia="Calibri" w:hAnsi="Calibri" w:cs="Times New Roman"/>
                <w:sz w:val="22"/>
                <w:szCs w:val="22"/>
              </w:rPr>
            </w:pPr>
          </w:p>
        </w:tc>
        <w:tc>
          <w:tcPr>
            <w:tcW w:w="3028" w:type="dxa"/>
            <w:tcBorders>
              <w:top w:val="single" w:sz="36" w:space="0" w:color="FFC000"/>
              <w:left w:val="single" w:sz="36" w:space="0" w:color="FFC000"/>
              <w:right w:val="single" w:sz="36" w:space="0" w:color="FFC000"/>
            </w:tcBorders>
            <w:shd w:val="clear" w:color="auto" w:fill="670B01"/>
          </w:tcPr>
          <w:p w:rsidR="00B26411" w:rsidRPr="00B26411" w:rsidRDefault="00B26411" w:rsidP="00B26411">
            <w:pPr>
              <w:widowControl w:val="0"/>
              <w:spacing w:after="0"/>
              <w:jc w:val="center"/>
              <w:rPr>
                <w:rFonts w:ascii="Calibri" w:eastAsia="Calibri" w:hAnsi="Calibri" w:cs="Times New Roman"/>
                <w:sz w:val="22"/>
                <w:szCs w:val="22"/>
                <w:u w:val="single"/>
              </w:rPr>
            </w:pPr>
            <w:r w:rsidRPr="00B26411">
              <w:rPr>
                <w:rFonts w:ascii="Calibri" w:eastAsia="Calibri" w:hAnsi="Calibri" w:cs="Times New Roman"/>
                <w:b/>
                <w:bCs/>
                <w:spacing w:val="-1"/>
                <w:sz w:val="32"/>
                <w:szCs w:val="32"/>
                <w:u w:val="single"/>
              </w:rPr>
              <w:t>GOALS</w:t>
            </w:r>
          </w:p>
        </w:tc>
        <w:tc>
          <w:tcPr>
            <w:tcW w:w="369" w:type="dxa"/>
            <w:tcBorders>
              <w:left w:val="single" w:sz="36" w:space="0" w:color="FFC000"/>
            </w:tcBorders>
            <w:shd w:val="clear" w:color="auto" w:fill="D0CECE"/>
          </w:tcPr>
          <w:p w:rsidR="00B26411" w:rsidRPr="00B26411" w:rsidRDefault="00B26411" w:rsidP="00B26411">
            <w:pPr>
              <w:widowControl w:val="0"/>
              <w:spacing w:after="0"/>
              <w:rPr>
                <w:rFonts w:ascii="Calibri" w:eastAsia="Calibri" w:hAnsi="Calibri" w:cs="Times New Roman"/>
                <w:sz w:val="22"/>
                <w:szCs w:val="22"/>
              </w:rPr>
            </w:pPr>
          </w:p>
        </w:tc>
      </w:tr>
      <w:tr w:rsidR="00B26411" w:rsidRPr="00B26411" w:rsidTr="00B26411">
        <w:tblPrEx>
          <w:shd w:val="clear" w:color="auto" w:fill="auto"/>
        </w:tblPrEx>
        <w:trPr>
          <w:jc w:val="center"/>
        </w:trPr>
        <w:tc>
          <w:tcPr>
            <w:tcW w:w="325" w:type="dxa"/>
            <w:tcBorders>
              <w:right w:val="single" w:sz="36" w:space="0" w:color="FFC000"/>
            </w:tcBorders>
            <w:shd w:val="clear" w:color="auto" w:fill="D0CECE"/>
          </w:tcPr>
          <w:p w:rsidR="00B26411" w:rsidRPr="00B26411" w:rsidRDefault="00B26411" w:rsidP="00B26411">
            <w:pPr>
              <w:widowControl w:val="0"/>
              <w:spacing w:after="0"/>
              <w:rPr>
                <w:rFonts w:ascii="Calibri" w:eastAsia="Calibri" w:hAnsi="Calibri" w:cs="Times New Roman"/>
                <w:sz w:val="22"/>
                <w:szCs w:val="22"/>
              </w:rPr>
            </w:pPr>
          </w:p>
        </w:tc>
        <w:tc>
          <w:tcPr>
            <w:tcW w:w="3095" w:type="dxa"/>
            <w:tcBorders>
              <w:left w:val="single" w:sz="36" w:space="0" w:color="FFC000"/>
              <w:bottom w:val="single" w:sz="36" w:space="0" w:color="FFC000"/>
              <w:right w:val="single" w:sz="36" w:space="0" w:color="FFC000"/>
            </w:tcBorders>
            <w:shd w:val="clear" w:color="auto" w:fill="670B01"/>
            <w:vAlign w:val="center"/>
          </w:tcPr>
          <w:p w:rsidR="00B26411" w:rsidRPr="00B26411" w:rsidRDefault="00B26411" w:rsidP="008414DD">
            <w:pPr>
              <w:widowControl w:val="0"/>
              <w:numPr>
                <w:ilvl w:val="0"/>
                <w:numId w:val="14"/>
              </w:numPr>
              <w:tabs>
                <w:tab w:val="left" w:pos="654"/>
              </w:tabs>
              <w:spacing w:after="0"/>
              <w:ind w:left="504"/>
              <w:rPr>
                <w:rFonts w:ascii="Calibri" w:eastAsia="Calibri" w:hAnsi="Calibri" w:cs="Times New Roman"/>
              </w:rPr>
            </w:pPr>
            <w:r w:rsidRPr="00B26411">
              <w:rPr>
                <w:rFonts w:ascii="Calibri" w:eastAsia="Calibri" w:hAnsi="Calibri" w:cs="Times New Roman"/>
                <w:spacing w:val="-1"/>
              </w:rPr>
              <w:t>Accountability</w:t>
            </w:r>
          </w:p>
          <w:p w:rsidR="00B26411" w:rsidRPr="00B26411" w:rsidRDefault="00B26411" w:rsidP="008414DD">
            <w:pPr>
              <w:widowControl w:val="0"/>
              <w:numPr>
                <w:ilvl w:val="0"/>
                <w:numId w:val="14"/>
              </w:numPr>
              <w:tabs>
                <w:tab w:val="left" w:pos="654"/>
              </w:tabs>
              <w:spacing w:after="0"/>
              <w:ind w:left="504"/>
              <w:rPr>
                <w:rFonts w:ascii="Calibri" w:eastAsia="Calibri" w:hAnsi="Calibri" w:cs="Times New Roman"/>
              </w:rPr>
            </w:pPr>
            <w:r w:rsidRPr="00B26411">
              <w:rPr>
                <w:rFonts w:ascii="Calibri" w:eastAsia="Calibri" w:hAnsi="Calibri" w:cs="Times New Roman"/>
                <w:spacing w:val="-1"/>
              </w:rPr>
              <w:t>Diversity</w:t>
            </w:r>
          </w:p>
          <w:p w:rsidR="00B26411" w:rsidRPr="00B26411" w:rsidRDefault="00B26411" w:rsidP="008414DD">
            <w:pPr>
              <w:widowControl w:val="0"/>
              <w:numPr>
                <w:ilvl w:val="0"/>
                <w:numId w:val="14"/>
              </w:numPr>
              <w:tabs>
                <w:tab w:val="left" w:pos="654"/>
              </w:tabs>
              <w:spacing w:after="0"/>
              <w:ind w:left="504"/>
              <w:rPr>
                <w:rFonts w:ascii="Calibri" w:eastAsia="Calibri" w:hAnsi="Calibri" w:cs="Times New Roman"/>
              </w:rPr>
            </w:pPr>
            <w:r w:rsidRPr="00B26411">
              <w:rPr>
                <w:rFonts w:ascii="Calibri" w:eastAsia="Calibri" w:hAnsi="Calibri" w:cs="Times New Roman"/>
                <w:spacing w:val="-1"/>
              </w:rPr>
              <w:t>Excellence</w:t>
            </w:r>
          </w:p>
          <w:p w:rsidR="00B26411" w:rsidRPr="00B26411" w:rsidRDefault="00B26411" w:rsidP="008414DD">
            <w:pPr>
              <w:widowControl w:val="0"/>
              <w:numPr>
                <w:ilvl w:val="0"/>
                <w:numId w:val="14"/>
              </w:numPr>
              <w:tabs>
                <w:tab w:val="left" w:pos="654"/>
              </w:tabs>
              <w:spacing w:after="0"/>
              <w:ind w:left="504"/>
              <w:rPr>
                <w:rFonts w:ascii="Calibri" w:eastAsia="Calibri" w:hAnsi="Calibri" w:cs="Times New Roman"/>
              </w:rPr>
            </w:pPr>
            <w:r w:rsidRPr="00B26411">
              <w:rPr>
                <w:rFonts w:ascii="Calibri" w:eastAsia="Calibri" w:hAnsi="Calibri" w:cs="Times New Roman"/>
                <w:spacing w:val="-1"/>
              </w:rPr>
              <w:t>Health and Well-Being</w:t>
            </w:r>
          </w:p>
          <w:p w:rsidR="00B26411" w:rsidRPr="00B26411" w:rsidRDefault="00B26411" w:rsidP="008414DD">
            <w:pPr>
              <w:widowControl w:val="0"/>
              <w:numPr>
                <w:ilvl w:val="0"/>
                <w:numId w:val="14"/>
              </w:numPr>
              <w:tabs>
                <w:tab w:val="left" w:pos="654"/>
              </w:tabs>
              <w:spacing w:after="0"/>
              <w:ind w:left="504"/>
              <w:rPr>
                <w:rFonts w:ascii="Calibri" w:eastAsia="Calibri" w:hAnsi="Calibri" w:cs="Times New Roman"/>
              </w:rPr>
            </w:pPr>
            <w:r w:rsidRPr="00B26411">
              <w:rPr>
                <w:rFonts w:ascii="Calibri" w:eastAsia="Calibri" w:hAnsi="Calibri" w:cs="Times New Roman"/>
                <w:spacing w:val="-1"/>
              </w:rPr>
              <w:t>Honesty</w:t>
            </w:r>
          </w:p>
          <w:p w:rsidR="00B26411" w:rsidRPr="00B26411" w:rsidRDefault="00B26411" w:rsidP="008414DD">
            <w:pPr>
              <w:widowControl w:val="0"/>
              <w:numPr>
                <w:ilvl w:val="0"/>
                <w:numId w:val="14"/>
              </w:numPr>
              <w:tabs>
                <w:tab w:val="left" w:pos="654"/>
              </w:tabs>
              <w:spacing w:after="0"/>
              <w:ind w:left="504"/>
              <w:rPr>
                <w:rFonts w:ascii="Calibri" w:eastAsia="Calibri" w:hAnsi="Calibri" w:cs="Times New Roman"/>
              </w:rPr>
            </w:pPr>
            <w:r w:rsidRPr="00B26411">
              <w:rPr>
                <w:rFonts w:ascii="Calibri" w:eastAsia="Calibri" w:hAnsi="Calibri" w:cs="Times New Roman"/>
                <w:spacing w:val="-1"/>
              </w:rPr>
              <w:t>Individual Growth</w:t>
            </w:r>
          </w:p>
          <w:p w:rsidR="00B26411" w:rsidRPr="00B26411" w:rsidRDefault="00B26411" w:rsidP="008414DD">
            <w:pPr>
              <w:widowControl w:val="0"/>
              <w:numPr>
                <w:ilvl w:val="0"/>
                <w:numId w:val="14"/>
              </w:numPr>
              <w:tabs>
                <w:tab w:val="left" w:pos="668"/>
              </w:tabs>
              <w:spacing w:after="0"/>
              <w:ind w:left="504"/>
              <w:rPr>
                <w:rFonts w:ascii="Calibri" w:eastAsia="Calibri" w:hAnsi="Calibri" w:cs="Times New Roman"/>
                <w:spacing w:val="-1"/>
              </w:rPr>
            </w:pPr>
            <w:r w:rsidRPr="00B26411">
              <w:rPr>
                <w:rFonts w:ascii="Calibri" w:eastAsia="Calibri" w:hAnsi="Calibri" w:cs="Times New Roman"/>
                <w:spacing w:val="-1"/>
              </w:rPr>
              <w:t>Integrity</w:t>
            </w:r>
          </w:p>
          <w:p w:rsidR="00B26411" w:rsidRPr="00B26411" w:rsidRDefault="00B26411" w:rsidP="008414DD">
            <w:pPr>
              <w:widowControl w:val="0"/>
              <w:numPr>
                <w:ilvl w:val="0"/>
                <w:numId w:val="14"/>
              </w:numPr>
              <w:tabs>
                <w:tab w:val="left" w:pos="668"/>
              </w:tabs>
              <w:spacing w:after="0"/>
              <w:ind w:left="504"/>
              <w:rPr>
                <w:rFonts w:ascii="Calibri" w:eastAsia="Calibri" w:hAnsi="Calibri" w:cs="Times New Roman"/>
                <w:spacing w:val="-1"/>
              </w:rPr>
            </w:pPr>
            <w:r w:rsidRPr="00B26411">
              <w:rPr>
                <w:rFonts w:ascii="Calibri" w:eastAsia="Calibri" w:hAnsi="Calibri" w:cs="Times New Roman"/>
                <w:spacing w:val="-1"/>
              </w:rPr>
              <w:t>Open Communication</w:t>
            </w:r>
          </w:p>
          <w:p w:rsidR="00B26411" w:rsidRPr="00B26411" w:rsidRDefault="00B26411" w:rsidP="008414DD">
            <w:pPr>
              <w:widowControl w:val="0"/>
              <w:numPr>
                <w:ilvl w:val="0"/>
                <w:numId w:val="14"/>
              </w:numPr>
              <w:tabs>
                <w:tab w:val="left" w:pos="668"/>
              </w:tabs>
              <w:spacing w:after="0"/>
              <w:ind w:left="504"/>
              <w:rPr>
                <w:rFonts w:ascii="Calibri" w:eastAsia="Calibri" w:hAnsi="Calibri" w:cs="Times New Roman"/>
                <w:spacing w:val="-1"/>
              </w:rPr>
            </w:pPr>
            <w:r w:rsidRPr="00B26411">
              <w:rPr>
                <w:rFonts w:ascii="Calibri" w:eastAsia="Calibri" w:hAnsi="Calibri" w:cs="Times New Roman"/>
                <w:spacing w:val="-1"/>
              </w:rPr>
              <w:t>Respect</w:t>
            </w:r>
          </w:p>
          <w:p w:rsidR="00B26411" w:rsidRPr="00B26411" w:rsidRDefault="00B26411" w:rsidP="008414DD">
            <w:pPr>
              <w:widowControl w:val="0"/>
              <w:numPr>
                <w:ilvl w:val="0"/>
                <w:numId w:val="14"/>
              </w:numPr>
              <w:tabs>
                <w:tab w:val="left" w:pos="668"/>
              </w:tabs>
              <w:spacing w:after="0"/>
              <w:ind w:left="504"/>
              <w:rPr>
                <w:rFonts w:ascii="Calibri" w:eastAsia="Calibri" w:hAnsi="Calibri" w:cs="Times New Roman"/>
                <w:spacing w:val="-1"/>
              </w:rPr>
            </w:pPr>
            <w:r w:rsidRPr="00B26411">
              <w:rPr>
                <w:rFonts w:ascii="Calibri" w:eastAsia="Calibri" w:hAnsi="Calibri" w:cs="Times New Roman"/>
                <w:spacing w:val="-1"/>
              </w:rPr>
              <w:t>Safety</w:t>
            </w:r>
          </w:p>
          <w:p w:rsidR="00B26411" w:rsidRPr="00B26411" w:rsidRDefault="00B26411" w:rsidP="008414DD">
            <w:pPr>
              <w:widowControl w:val="0"/>
              <w:numPr>
                <w:ilvl w:val="0"/>
                <w:numId w:val="14"/>
              </w:numPr>
              <w:tabs>
                <w:tab w:val="left" w:pos="668"/>
              </w:tabs>
              <w:spacing w:after="0"/>
              <w:ind w:left="504"/>
              <w:rPr>
                <w:rFonts w:ascii="Calibri" w:eastAsia="Calibri" w:hAnsi="Calibri" w:cs="Times New Roman"/>
                <w:spacing w:val="-1"/>
              </w:rPr>
            </w:pPr>
            <w:r w:rsidRPr="00B26411">
              <w:rPr>
                <w:rFonts w:ascii="Calibri" w:eastAsia="Calibri" w:hAnsi="Calibri" w:cs="Times New Roman"/>
                <w:spacing w:val="-1"/>
              </w:rPr>
              <w:t>Teamwork</w:t>
            </w:r>
          </w:p>
          <w:p w:rsidR="00B26411" w:rsidRPr="00B26411" w:rsidRDefault="00B26411" w:rsidP="008414DD">
            <w:pPr>
              <w:widowControl w:val="0"/>
              <w:numPr>
                <w:ilvl w:val="0"/>
                <w:numId w:val="14"/>
              </w:numPr>
              <w:tabs>
                <w:tab w:val="left" w:pos="668"/>
              </w:tabs>
              <w:spacing w:after="0"/>
              <w:ind w:left="504"/>
              <w:rPr>
                <w:rFonts w:ascii="Calibri" w:eastAsia="Calibri" w:hAnsi="Calibri" w:cs="Times New Roman"/>
                <w:spacing w:val="-1"/>
              </w:rPr>
            </w:pPr>
            <w:r w:rsidRPr="00B26411">
              <w:rPr>
                <w:rFonts w:ascii="Calibri" w:eastAsia="Calibri" w:hAnsi="Calibri" w:cs="Times New Roman"/>
                <w:spacing w:val="-1"/>
              </w:rPr>
              <w:t>Trust</w:t>
            </w:r>
          </w:p>
          <w:p w:rsidR="00B26411" w:rsidRPr="00B26411" w:rsidRDefault="00B26411" w:rsidP="00B26411">
            <w:pPr>
              <w:widowControl w:val="0"/>
              <w:tabs>
                <w:tab w:val="left" w:pos="668"/>
              </w:tabs>
              <w:spacing w:after="0"/>
              <w:ind w:left="504"/>
              <w:rPr>
                <w:rFonts w:ascii="Calibri" w:eastAsia="Calibri" w:hAnsi="Calibri" w:cs="Times New Roman"/>
              </w:rPr>
            </w:pPr>
          </w:p>
          <w:p w:rsidR="00B26411" w:rsidRPr="00B26411" w:rsidRDefault="00B26411" w:rsidP="00B26411">
            <w:pPr>
              <w:widowControl w:val="0"/>
              <w:spacing w:after="0"/>
              <w:rPr>
                <w:rFonts w:ascii="Calibri" w:eastAsia="Calibri" w:hAnsi="Calibri" w:cs="Times New Roman"/>
                <w:sz w:val="22"/>
                <w:szCs w:val="22"/>
              </w:rPr>
            </w:pPr>
            <w:r w:rsidRPr="00B26411">
              <w:rPr>
                <w:rFonts w:ascii="Calibri" w:eastAsia="Calibri" w:hAnsi="Calibri" w:cs="Times New Roman"/>
                <w:sz w:val="22"/>
                <w:szCs w:val="22"/>
              </w:rPr>
              <w:br w:type="column"/>
            </w:r>
          </w:p>
        </w:tc>
        <w:tc>
          <w:tcPr>
            <w:tcW w:w="2533" w:type="dxa"/>
            <w:tcBorders>
              <w:left w:val="single" w:sz="36" w:space="0" w:color="FFC000"/>
              <w:right w:val="single" w:sz="36" w:space="0" w:color="FFC000"/>
            </w:tcBorders>
            <w:shd w:val="clear" w:color="auto" w:fill="D0CECE"/>
          </w:tcPr>
          <w:p w:rsidR="00B26411" w:rsidRPr="00B26411" w:rsidRDefault="00B26411" w:rsidP="00B26411">
            <w:pPr>
              <w:widowControl w:val="0"/>
              <w:spacing w:after="0"/>
              <w:rPr>
                <w:rFonts w:ascii="Calibri" w:eastAsia="Calibri" w:hAnsi="Calibri" w:cs="Times New Roman"/>
                <w:sz w:val="22"/>
                <w:szCs w:val="22"/>
              </w:rPr>
            </w:pPr>
            <w:r w:rsidRPr="00B26411">
              <w:rPr>
                <w:rFonts w:ascii="Calibri" w:eastAsia="Calibri" w:hAnsi="Calibri" w:cs="Times New Roman"/>
                <w:noProof/>
                <w:sz w:val="22"/>
                <w:szCs w:val="22"/>
              </w:rPr>
              <w:drawing>
                <wp:anchor distT="0" distB="0" distL="114300" distR="114300" simplePos="0" relativeHeight="251663872" behindDoc="0" locked="0" layoutInCell="1" allowOverlap="1" wp14:anchorId="1359C1B7" wp14:editId="75694A97">
                  <wp:simplePos x="0" y="0"/>
                  <wp:positionH relativeFrom="column">
                    <wp:posOffset>117432</wp:posOffset>
                  </wp:positionH>
                  <wp:positionV relativeFrom="paragraph">
                    <wp:posOffset>147893</wp:posOffset>
                  </wp:positionV>
                  <wp:extent cx="1234400" cy="1267819"/>
                  <wp:effectExtent l="57150" t="57150" r="61595" b="660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4400" cy="1267819"/>
                          </a:xfrm>
                          <a:prstGeom prst="rect">
                            <a:avLst/>
                          </a:prstGeom>
                          <a:ln w="50800">
                            <a:solidFill>
                              <a:srgbClr val="FFC000"/>
                            </a:solidFill>
                          </a:ln>
                        </pic:spPr>
                      </pic:pic>
                    </a:graphicData>
                  </a:graphic>
                  <wp14:sizeRelH relativeFrom="page">
                    <wp14:pctWidth>0</wp14:pctWidth>
                  </wp14:sizeRelH>
                  <wp14:sizeRelV relativeFrom="page">
                    <wp14:pctHeight>0</wp14:pctHeight>
                  </wp14:sizeRelV>
                </wp:anchor>
              </w:drawing>
            </w:r>
          </w:p>
          <w:p w:rsidR="00B26411" w:rsidRPr="00B26411" w:rsidRDefault="00B26411" w:rsidP="00B26411">
            <w:pPr>
              <w:widowControl w:val="0"/>
              <w:spacing w:after="0"/>
              <w:rPr>
                <w:rFonts w:ascii="Calibri" w:eastAsia="Calibri" w:hAnsi="Calibri" w:cs="Times New Roman"/>
                <w:sz w:val="22"/>
                <w:szCs w:val="22"/>
              </w:rPr>
            </w:pPr>
          </w:p>
          <w:p w:rsidR="00B26411" w:rsidRPr="00B26411" w:rsidRDefault="00B26411" w:rsidP="00B26411">
            <w:pPr>
              <w:widowControl w:val="0"/>
              <w:spacing w:after="0"/>
              <w:rPr>
                <w:rFonts w:ascii="Calibri" w:eastAsia="Calibri" w:hAnsi="Calibri" w:cs="Times New Roman"/>
                <w:sz w:val="22"/>
                <w:szCs w:val="22"/>
              </w:rPr>
            </w:pPr>
          </w:p>
          <w:p w:rsidR="00B26411" w:rsidRPr="00B26411" w:rsidRDefault="00B26411" w:rsidP="00B26411">
            <w:pPr>
              <w:widowControl w:val="0"/>
              <w:spacing w:after="0"/>
              <w:rPr>
                <w:rFonts w:ascii="Calibri" w:eastAsia="Calibri" w:hAnsi="Calibri" w:cs="Times New Roman"/>
                <w:sz w:val="22"/>
                <w:szCs w:val="22"/>
              </w:rPr>
            </w:pPr>
          </w:p>
          <w:p w:rsidR="00B26411" w:rsidRPr="00B26411" w:rsidRDefault="00B26411" w:rsidP="00B26411">
            <w:pPr>
              <w:widowControl w:val="0"/>
              <w:spacing w:after="0"/>
              <w:rPr>
                <w:rFonts w:ascii="Calibri" w:eastAsia="Calibri" w:hAnsi="Calibri" w:cs="Times New Roman"/>
                <w:sz w:val="22"/>
                <w:szCs w:val="22"/>
              </w:rPr>
            </w:pPr>
          </w:p>
          <w:p w:rsidR="00B26411" w:rsidRPr="00B26411" w:rsidRDefault="00B26411" w:rsidP="00B26411">
            <w:pPr>
              <w:widowControl w:val="0"/>
              <w:spacing w:after="0"/>
              <w:rPr>
                <w:rFonts w:ascii="Calibri" w:eastAsia="Calibri" w:hAnsi="Calibri" w:cs="Times New Roman"/>
                <w:sz w:val="22"/>
                <w:szCs w:val="22"/>
              </w:rPr>
            </w:pPr>
          </w:p>
          <w:p w:rsidR="00B26411" w:rsidRPr="00B26411" w:rsidRDefault="00B26411" w:rsidP="00B26411">
            <w:pPr>
              <w:widowControl w:val="0"/>
              <w:spacing w:after="0"/>
              <w:rPr>
                <w:rFonts w:ascii="Calibri" w:eastAsia="Calibri" w:hAnsi="Calibri" w:cs="Times New Roman"/>
                <w:sz w:val="22"/>
                <w:szCs w:val="22"/>
              </w:rPr>
            </w:pPr>
          </w:p>
          <w:p w:rsidR="00B26411" w:rsidRPr="00B26411" w:rsidRDefault="00B26411" w:rsidP="00B26411">
            <w:pPr>
              <w:widowControl w:val="0"/>
              <w:spacing w:after="0"/>
              <w:rPr>
                <w:rFonts w:ascii="Calibri" w:eastAsia="Calibri" w:hAnsi="Calibri" w:cs="Times New Roman"/>
                <w:sz w:val="22"/>
                <w:szCs w:val="22"/>
              </w:rPr>
            </w:pPr>
          </w:p>
          <w:p w:rsidR="00B26411" w:rsidRPr="00B26411" w:rsidRDefault="00B26411" w:rsidP="00B26411">
            <w:pPr>
              <w:widowControl w:val="0"/>
              <w:spacing w:after="0"/>
              <w:rPr>
                <w:rFonts w:ascii="Calibri" w:eastAsia="Calibri" w:hAnsi="Calibri" w:cs="Times New Roman"/>
                <w:sz w:val="22"/>
                <w:szCs w:val="22"/>
              </w:rPr>
            </w:pPr>
          </w:p>
          <w:p w:rsidR="00B26411" w:rsidRPr="00B26411" w:rsidRDefault="00B26411" w:rsidP="00B26411">
            <w:pPr>
              <w:widowControl w:val="0"/>
              <w:spacing w:after="0"/>
              <w:rPr>
                <w:rFonts w:ascii="Calibri" w:eastAsia="Calibri" w:hAnsi="Calibri" w:cs="Times New Roman"/>
                <w:sz w:val="22"/>
                <w:szCs w:val="22"/>
              </w:rPr>
            </w:pPr>
          </w:p>
          <w:p w:rsidR="00B26411" w:rsidRPr="00B26411" w:rsidRDefault="00B26411" w:rsidP="00B26411">
            <w:pPr>
              <w:widowControl w:val="0"/>
              <w:spacing w:after="0"/>
              <w:rPr>
                <w:rFonts w:ascii="Calibri" w:eastAsia="Calibri" w:hAnsi="Calibri" w:cs="Times New Roman"/>
                <w:sz w:val="22"/>
                <w:szCs w:val="22"/>
              </w:rPr>
            </w:pPr>
          </w:p>
          <w:p w:rsidR="00B26411" w:rsidRPr="00B26411" w:rsidRDefault="00B26411" w:rsidP="00B26411">
            <w:pPr>
              <w:widowControl w:val="0"/>
              <w:spacing w:after="0"/>
              <w:rPr>
                <w:rFonts w:ascii="Calibri" w:eastAsia="Calibri" w:hAnsi="Calibri" w:cs="Times New Roman"/>
                <w:sz w:val="22"/>
                <w:szCs w:val="22"/>
              </w:rPr>
            </w:pPr>
          </w:p>
          <w:p w:rsidR="00B26411" w:rsidRPr="00B26411" w:rsidRDefault="00B26411" w:rsidP="00B26411">
            <w:pPr>
              <w:widowControl w:val="0"/>
              <w:spacing w:after="0"/>
              <w:jc w:val="center"/>
              <w:rPr>
                <w:rFonts w:ascii="Calibri" w:eastAsia="Calibri" w:hAnsi="Calibri" w:cs="Times New Roman"/>
                <w:sz w:val="20"/>
                <w:szCs w:val="20"/>
              </w:rPr>
            </w:pPr>
            <w:r w:rsidRPr="00B26411">
              <w:rPr>
                <w:rFonts w:ascii="Calibri" w:eastAsia="Calibri" w:hAnsi="Calibri" w:cs="Times New Roman"/>
                <w:sz w:val="20"/>
                <w:szCs w:val="20"/>
              </w:rPr>
              <w:t xml:space="preserve">Adopted by Dunlap School District Board of Education on April 6, 2016 </w:t>
            </w:r>
          </w:p>
        </w:tc>
        <w:tc>
          <w:tcPr>
            <w:tcW w:w="3028" w:type="dxa"/>
            <w:tcBorders>
              <w:left w:val="single" w:sz="36" w:space="0" w:color="FFC000"/>
              <w:bottom w:val="single" w:sz="36" w:space="0" w:color="FFC000"/>
              <w:right w:val="single" w:sz="36" w:space="0" w:color="FFC000"/>
            </w:tcBorders>
            <w:shd w:val="clear" w:color="auto" w:fill="670B01"/>
          </w:tcPr>
          <w:p w:rsidR="00B26411" w:rsidRPr="00B26411" w:rsidRDefault="00B26411" w:rsidP="008414DD">
            <w:pPr>
              <w:widowControl w:val="0"/>
              <w:numPr>
                <w:ilvl w:val="0"/>
                <w:numId w:val="14"/>
              </w:numPr>
              <w:tabs>
                <w:tab w:val="left" w:pos="654"/>
              </w:tabs>
              <w:spacing w:after="0"/>
              <w:ind w:left="504"/>
              <w:rPr>
                <w:rFonts w:ascii="Calibri" w:eastAsia="Calibri" w:hAnsi="Calibri" w:cs="Times New Roman"/>
                <w:spacing w:val="-1"/>
              </w:rPr>
            </w:pPr>
            <w:r w:rsidRPr="00B26411">
              <w:rPr>
                <w:rFonts w:ascii="Calibri" w:eastAsia="Calibri" w:hAnsi="Calibri" w:cs="Times New Roman"/>
                <w:spacing w:val="-1"/>
              </w:rPr>
              <w:t>Promote growth and achievement in the Dunlap School Community</w:t>
            </w:r>
          </w:p>
          <w:p w:rsidR="00B26411" w:rsidRPr="00B26411" w:rsidRDefault="00B26411" w:rsidP="008414DD">
            <w:pPr>
              <w:widowControl w:val="0"/>
              <w:numPr>
                <w:ilvl w:val="0"/>
                <w:numId w:val="14"/>
              </w:numPr>
              <w:tabs>
                <w:tab w:val="left" w:pos="654"/>
              </w:tabs>
              <w:spacing w:after="0"/>
              <w:ind w:left="504"/>
              <w:rPr>
                <w:rFonts w:ascii="Calibri" w:eastAsia="Calibri" w:hAnsi="Calibri" w:cs="Times New Roman"/>
                <w:spacing w:val="-1"/>
              </w:rPr>
            </w:pPr>
            <w:r w:rsidRPr="00B26411">
              <w:rPr>
                <w:rFonts w:ascii="Calibri" w:eastAsia="Calibri" w:hAnsi="Calibri" w:cs="Times New Roman"/>
                <w:spacing w:val="-1"/>
              </w:rPr>
              <w:t>Manage resources in a responsible, efficient, effective manner</w:t>
            </w:r>
          </w:p>
          <w:p w:rsidR="00B26411" w:rsidRPr="00B26411" w:rsidRDefault="00B26411" w:rsidP="008414DD">
            <w:pPr>
              <w:widowControl w:val="0"/>
              <w:numPr>
                <w:ilvl w:val="0"/>
                <w:numId w:val="14"/>
              </w:numPr>
              <w:tabs>
                <w:tab w:val="left" w:pos="654"/>
              </w:tabs>
              <w:spacing w:after="0"/>
              <w:ind w:left="504"/>
              <w:rPr>
                <w:rFonts w:ascii="Calibri" w:eastAsia="Calibri" w:hAnsi="Calibri" w:cs="Times New Roman"/>
                <w:spacing w:val="-1"/>
              </w:rPr>
            </w:pPr>
            <w:r w:rsidRPr="00B26411">
              <w:rPr>
                <w:rFonts w:ascii="Calibri" w:eastAsia="Calibri" w:hAnsi="Calibri" w:cs="Times New Roman"/>
                <w:spacing w:val="-1"/>
              </w:rPr>
              <w:t>Provide a challenging and positive learning environment in the pursuit of excellence</w:t>
            </w:r>
          </w:p>
          <w:p w:rsidR="00B26411" w:rsidRPr="00B26411" w:rsidRDefault="00B26411" w:rsidP="008414DD">
            <w:pPr>
              <w:widowControl w:val="0"/>
              <w:numPr>
                <w:ilvl w:val="0"/>
                <w:numId w:val="14"/>
              </w:numPr>
              <w:tabs>
                <w:tab w:val="left" w:pos="654"/>
              </w:tabs>
              <w:spacing w:after="0"/>
              <w:ind w:left="504"/>
              <w:rPr>
                <w:rFonts w:ascii="Calibri" w:eastAsia="Calibri" w:hAnsi="Calibri" w:cs="Times New Roman"/>
                <w:spacing w:val="-1"/>
              </w:rPr>
            </w:pPr>
            <w:r w:rsidRPr="00B26411">
              <w:rPr>
                <w:rFonts w:ascii="Calibri" w:eastAsia="Calibri" w:hAnsi="Calibri" w:cs="Times New Roman"/>
                <w:spacing w:val="-1"/>
              </w:rPr>
              <w:t>Foster partnerships to benefit the overall development of the school community</w:t>
            </w:r>
          </w:p>
          <w:p w:rsidR="00B26411" w:rsidRPr="00B26411" w:rsidRDefault="00B26411" w:rsidP="00B26411">
            <w:pPr>
              <w:widowControl w:val="0"/>
              <w:spacing w:after="0"/>
              <w:ind w:left="360"/>
              <w:rPr>
                <w:rFonts w:ascii="Calibri" w:eastAsia="Calibri" w:hAnsi="Calibri" w:cs="Times New Roman"/>
                <w:spacing w:val="-1"/>
              </w:rPr>
            </w:pPr>
          </w:p>
        </w:tc>
        <w:tc>
          <w:tcPr>
            <w:tcW w:w="369" w:type="dxa"/>
            <w:tcBorders>
              <w:left w:val="single" w:sz="36" w:space="0" w:color="FFC000"/>
            </w:tcBorders>
            <w:shd w:val="clear" w:color="auto" w:fill="D0CECE"/>
          </w:tcPr>
          <w:p w:rsidR="00B26411" w:rsidRPr="00B26411" w:rsidRDefault="00B26411" w:rsidP="00B26411">
            <w:pPr>
              <w:widowControl w:val="0"/>
              <w:spacing w:after="0"/>
              <w:rPr>
                <w:rFonts w:ascii="Calibri" w:eastAsia="Calibri" w:hAnsi="Calibri" w:cs="Times New Roman"/>
                <w:sz w:val="22"/>
                <w:szCs w:val="22"/>
              </w:rPr>
            </w:pPr>
          </w:p>
        </w:tc>
      </w:tr>
      <w:tr w:rsidR="00B26411" w:rsidRPr="00B26411" w:rsidTr="00B26411">
        <w:tblPrEx>
          <w:shd w:val="clear" w:color="auto" w:fill="auto"/>
        </w:tblPrEx>
        <w:trPr>
          <w:jc w:val="center"/>
        </w:trPr>
        <w:tc>
          <w:tcPr>
            <w:tcW w:w="325" w:type="dxa"/>
            <w:shd w:val="clear" w:color="auto" w:fill="D0CECE"/>
          </w:tcPr>
          <w:p w:rsidR="00B26411" w:rsidRPr="00B26411" w:rsidRDefault="00B26411" w:rsidP="00B26411">
            <w:pPr>
              <w:widowControl w:val="0"/>
              <w:spacing w:after="0"/>
              <w:rPr>
                <w:rFonts w:ascii="Calibri" w:eastAsia="Calibri" w:hAnsi="Calibri" w:cs="Times New Roman"/>
                <w:sz w:val="22"/>
                <w:szCs w:val="22"/>
              </w:rPr>
            </w:pPr>
          </w:p>
        </w:tc>
        <w:tc>
          <w:tcPr>
            <w:tcW w:w="3095" w:type="dxa"/>
            <w:tcBorders>
              <w:top w:val="single" w:sz="36" w:space="0" w:color="FFC000"/>
            </w:tcBorders>
            <w:shd w:val="clear" w:color="auto" w:fill="D0CECE"/>
            <w:vAlign w:val="center"/>
          </w:tcPr>
          <w:p w:rsidR="00B26411" w:rsidRPr="00B26411" w:rsidRDefault="00B26411" w:rsidP="00B26411">
            <w:pPr>
              <w:widowControl w:val="0"/>
              <w:tabs>
                <w:tab w:val="left" w:pos="654"/>
              </w:tabs>
              <w:spacing w:after="0"/>
              <w:ind w:left="653"/>
              <w:rPr>
                <w:rFonts w:ascii="Calibri" w:eastAsia="Calibri" w:hAnsi="Calibri" w:cs="Times New Roman"/>
                <w:spacing w:val="-1"/>
              </w:rPr>
            </w:pPr>
          </w:p>
        </w:tc>
        <w:tc>
          <w:tcPr>
            <w:tcW w:w="2533" w:type="dxa"/>
            <w:shd w:val="clear" w:color="auto" w:fill="D0CECE"/>
          </w:tcPr>
          <w:p w:rsidR="00B26411" w:rsidRPr="00B26411" w:rsidRDefault="00B26411" w:rsidP="00B26411">
            <w:pPr>
              <w:widowControl w:val="0"/>
              <w:spacing w:after="0"/>
              <w:rPr>
                <w:rFonts w:ascii="Calibri" w:eastAsia="Calibri" w:hAnsi="Calibri" w:cs="Times New Roman"/>
                <w:sz w:val="22"/>
                <w:szCs w:val="22"/>
              </w:rPr>
            </w:pPr>
          </w:p>
        </w:tc>
        <w:tc>
          <w:tcPr>
            <w:tcW w:w="3028" w:type="dxa"/>
            <w:tcBorders>
              <w:top w:val="single" w:sz="36" w:space="0" w:color="FFC000"/>
            </w:tcBorders>
            <w:shd w:val="clear" w:color="auto" w:fill="D0CECE"/>
          </w:tcPr>
          <w:p w:rsidR="00B26411" w:rsidRPr="00B26411" w:rsidRDefault="00B26411" w:rsidP="00B26411">
            <w:pPr>
              <w:widowControl w:val="0"/>
              <w:spacing w:after="0"/>
              <w:jc w:val="center"/>
              <w:rPr>
                <w:rFonts w:ascii="Calibri" w:eastAsia="Calibri" w:hAnsi="Calibri" w:cs="Times New Roman"/>
                <w:b/>
                <w:spacing w:val="-1"/>
                <w:u w:val="single"/>
              </w:rPr>
            </w:pPr>
          </w:p>
        </w:tc>
        <w:tc>
          <w:tcPr>
            <w:tcW w:w="369" w:type="dxa"/>
            <w:shd w:val="clear" w:color="auto" w:fill="D0CECE"/>
          </w:tcPr>
          <w:p w:rsidR="00B26411" w:rsidRPr="00B26411" w:rsidRDefault="00B26411" w:rsidP="00B26411">
            <w:pPr>
              <w:widowControl w:val="0"/>
              <w:spacing w:after="0"/>
              <w:rPr>
                <w:rFonts w:ascii="Calibri" w:eastAsia="Calibri" w:hAnsi="Calibri" w:cs="Times New Roman"/>
                <w:sz w:val="22"/>
                <w:szCs w:val="22"/>
              </w:rPr>
            </w:pPr>
          </w:p>
        </w:tc>
      </w:tr>
    </w:tbl>
    <w:p w:rsidR="00B26411" w:rsidRPr="00B26411" w:rsidRDefault="00B26411" w:rsidP="00B26411">
      <w:pPr>
        <w:widowControl w:val="0"/>
        <w:spacing w:after="0"/>
        <w:rPr>
          <w:rFonts w:ascii="Calibri" w:eastAsia="Calibri" w:hAnsi="Calibri" w:cs="Times New Roman"/>
          <w:sz w:val="22"/>
          <w:szCs w:val="22"/>
        </w:rPr>
      </w:pPr>
      <w:r w:rsidRPr="00B26411">
        <w:rPr>
          <w:rFonts w:ascii="Calibri" w:eastAsia="Calibri" w:hAnsi="Calibri" w:cs="Times New Roman"/>
          <w:b/>
          <w:bCs/>
          <w:sz w:val="22"/>
          <w:szCs w:val="22"/>
        </w:rPr>
        <w:br w:type="page"/>
      </w:r>
    </w:p>
    <w:p w:rsidR="00C232B7" w:rsidRPr="004F6A5E" w:rsidRDefault="006F5695" w:rsidP="00C232B7">
      <w:pPr>
        <w:pStyle w:val="Heading1"/>
        <w:rPr>
          <w:rFonts w:ascii="Candara" w:hAnsi="Candara"/>
          <w:sz w:val="40"/>
        </w:rPr>
      </w:pPr>
      <w:bookmarkStart w:id="1" w:name="_Toc363564942"/>
      <w:r w:rsidRPr="00324714">
        <w:rPr>
          <w:rFonts w:ascii="Candara" w:hAnsi="Candara"/>
          <w:sz w:val="36"/>
        </w:rPr>
        <w:t>Enrichment Eagles Mission, Vision, and Values</w:t>
      </w:r>
      <w:bookmarkEnd w:id="1"/>
    </w:p>
    <w:p w:rsidR="00C232B7" w:rsidRPr="00EE0060" w:rsidRDefault="00C232B7" w:rsidP="00C232B7">
      <w:pPr>
        <w:rPr>
          <w:rFonts w:ascii="Candara" w:hAnsi="Candara"/>
          <w:sz w:val="28"/>
        </w:rPr>
      </w:pPr>
    </w:p>
    <w:p w:rsidR="00C232B7" w:rsidRDefault="006F5695" w:rsidP="0090337B">
      <w:pPr>
        <w:pStyle w:val="NormalWeb"/>
        <w:spacing w:before="2" w:after="2"/>
        <w:rPr>
          <w:rFonts w:ascii="Candara" w:hAnsi="Candara"/>
          <w:b/>
          <w:sz w:val="24"/>
          <w:szCs w:val="24"/>
        </w:rPr>
      </w:pPr>
      <w:r w:rsidRPr="00FF1933">
        <w:rPr>
          <w:rFonts w:ascii="Candara" w:hAnsi="Candara"/>
          <w:b/>
          <w:sz w:val="24"/>
          <w:szCs w:val="24"/>
        </w:rPr>
        <w:t xml:space="preserve">Mission: </w:t>
      </w:r>
    </w:p>
    <w:p w:rsidR="00146908" w:rsidRPr="00FF1933" w:rsidRDefault="00146908" w:rsidP="0090337B">
      <w:pPr>
        <w:pStyle w:val="NormalWeb"/>
        <w:spacing w:before="2" w:after="2"/>
        <w:rPr>
          <w:rFonts w:ascii="Candara" w:hAnsi="Candara"/>
          <w:b/>
          <w:sz w:val="24"/>
          <w:szCs w:val="24"/>
        </w:rPr>
      </w:pPr>
    </w:p>
    <w:p w:rsidR="00C232B7" w:rsidRPr="00FF1933" w:rsidRDefault="006F5695" w:rsidP="0090337B">
      <w:pPr>
        <w:pStyle w:val="NormalWeb"/>
        <w:spacing w:before="2" w:after="2"/>
        <w:rPr>
          <w:rFonts w:ascii="Candara" w:hAnsi="Candara"/>
          <w:sz w:val="24"/>
          <w:szCs w:val="24"/>
        </w:rPr>
      </w:pPr>
      <w:r w:rsidRPr="00FF1933">
        <w:rPr>
          <w:rFonts w:ascii="Candara" w:hAnsi="Candara"/>
          <w:sz w:val="24"/>
          <w:szCs w:val="24"/>
        </w:rPr>
        <w:t xml:space="preserve">The Dunlap School Community </w:t>
      </w:r>
      <w:r w:rsidR="00B26411">
        <w:rPr>
          <w:rFonts w:ascii="Candara" w:hAnsi="Candara"/>
          <w:sz w:val="24"/>
          <w:szCs w:val="24"/>
        </w:rPr>
        <w:t xml:space="preserve">empowers all students to reach their individual potential. </w:t>
      </w:r>
    </w:p>
    <w:p w:rsidR="00C232B7" w:rsidRPr="00FF1933" w:rsidRDefault="00C232B7" w:rsidP="0090337B">
      <w:pPr>
        <w:pStyle w:val="NormalWeb"/>
        <w:spacing w:before="2" w:after="2"/>
        <w:rPr>
          <w:rFonts w:ascii="Candara" w:hAnsi="Candara"/>
          <w:b/>
          <w:sz w:val="24"/>
          <w:szCs w:val="24"/>
        </w:rPr>
      </w:pPr>
    </w:p>
    <w:p w:rsidR="00C232B7" w:rsidRDefault="006F5695" w:rsidP="0090337B">
      <w:pPr>
        <w:pStyle w:val="NormalWeb"/>
        <w:spacing w:before="2" w:after="2"/>
        <w:rPr>
          <w:rFonts w:ascii="Candara" w:hAnsi="Candara"/>
          <w:b/>
          <w:sz w:val="24"/>
          <w:szCs w:val="24"/>
        </w:rPr>
      </w:pPr>
      <w:r>
        <w:rPr>
          <w:rFonts w:ascii="Candara" w:hAnsi="Candara"/>
          <w:b/>
          <w:sz w:val="24"/>
          <w:szCs w:val="24"/>
        </w:rPr>
        <w:t>Vision (Philosophy)</w:t>
      </w:r>
      <w:r w:rsidRPr="00FF1933">
        <w:rPr>
          <w:rFonts w:ascii="Candara" w:hAnsi="Candara"/>
          <w:b/>
          <w:sz w:val="24"/>
          <w:szCs w:val="24"/>
        </w:rPr>
        <w:t>:</w:t>
      </w:r>
    </w:p>
    <w:p w:rsidR="00146908" w:rsidRPr="00FF1933" w:rsidRDefault="00146908" w:rsidP="0090337B">
      <w:pPr>
        <w:pStyle w:val="NormalWeb"/>
        <w:spacing w:before="2" w:after="2"/>
        <w:rPr>
          <w:rFonts w:ascii="Candara" w:hAnsi="Candara"/>
          <w:b/>
          <w:sz w:val="24"/>
          <w:szCs w:val="24"/>
        </w:rPr>
      </w:pPr>
    </w:p>
    <w:p w:rsidR="00C232B7" w:rsidRPr="00FF1933" w:rsidRDefault="006F5695" w:rsidP="0090337B">
      <w:pPr>
        <w:pStyle w:val="NormalWeb"/>
        <w:spacing w:before="2" w:after="2"/>
        <w:rPr>
          <w:rFonts w:ascii="Candara" w:hAnsi="Candara"/>
          <w:sz w:val="24"/>
          <w:szCs w:val="24"/>
        </w:rPr>
      </w:pPr>
      <w:r w:rsidRPr="00FF1933">
        <w:rPr>
          <w:rFonts w:ascii="Candara" w:hAnsi="Candara"/>
          <w:sz w:val="24"/>
          <w:szCs w:val="24"/>
        </w:rPr>
        <w:t>The Dunlap Community Unit School District #323 believes that while all children can learn, they learn at different rates and in different ways. Gifted and talented children are those who demonstrate or have the potential to demonstrate exceptional levels of intellectual, creative, artistic, or leadership abilities. In order to fully develop such capabilities, these students require differentiated education programs beyond those provided by the general education curriculum.</w:t>
      </w:r>
    </w:p>
    <w:p w:rsidR="00C232B7" w:rsidRPr="00FF1933" w:rsidRDefault="00C232B7" w:rsidP="0090337B">
      <w:pPr>
        <w:pStyle w:val="NormalWeb"/>
        <w:spacing w:before="2" w:after="2"/>
        <w:rPr>
          <w:rFonts w:ascii="Candara" w:hAnsi="Candara"/>
          <w:sz w:val="24"/>
          <w:szCs w:val="24"/>
        </w:rPr>
      </w:pPr>
    </w:p>
    <w:p w:rsidR="00C232B7" w:rsidRDefault="006F5695" w:rsidP="0090337B">
      <w:pPr>
        <w:pStyle w:val="NormalWeb"/>
        <w:spacing w:before="2" w:after="2"/>
        <w:rPr>
          <w:rFonts w:ascii="Candara" w:hAnsi="Candara"/>
          <w:b/>
          <w:sz w:val="24"/>
          <w:szCs w:val="24"/>
        </w:rPr>
      </w:pPr>
      <w:r w:rsidRPr="00FF1933">
        <w:rPr>
          <w:rFonts w:ascii="Candara" w:hAnsi="Candara"/>
          <w:b/>
          <w:sz w:val="24"/>
          <w:szCs w:val="24"/>
        </w:rPr>
        <w:t xml:space="preserve">Rationale: </w:t>
      </w:r>
    </w:p>
    <w:p w:rsidR="00146908" w:rsidRPr="00FF1933" w:rsidRDefault="00146908" w:rsidP="0090337B">
      <w:pPr>
        <w:pStyle w:val="NormalWeb"/>
        <w:spacing w:before="2" w:after="2"/>
        <w:rPr>
          <w:rFonts w:ascii="Candara" w:hAnsi="Candara"/>
          <w:b/>
          <w:sz w:val="24"/>
          <w:szCs w:val="24"/>
        </w:rPr>
      </w:pPr>
    </w:p>
    <w:p w:rsidR="00C232B7" w:rsidRPr="00FF1933" w:rsidRDefault="006F5695" w:rsidP="0090337B">
      <w:pPr>
        <w:pStyle w:val="NormalWeb"/>
        <w:spacing w:before="2" w:after="2"/>
        <w:rPr>
          <w:rFonts w:ascii="Candara" w:hAnsi="Candara"/>
          <w:sz w:val="24"/>
          <w:szCs w:val="24"/>
        </w:rPr>
      </w:pPr>
      <w:r w:rsidRPr="00FF1933">
        <w:rPr>
          <w:rFonts w:ascii="Candara" w:hAnsi="Candara"/>
          <w:sz w:val="24"/>
          <w:szCs w:val="24"/>
        </w:rPr>
        <w:t xml:space="preserve">High potential students require and deserve a differentiated, enriched program that takes into consideration their individualized learning styles and special abilities in order to challenge, develop and fulfill their potential as well as maximize their unique cognitive abilities. </w:t>
      </w:r>
    </w:p>
    <w:p w:rsidR="00C232B7" w:rsidRPr="00FF1933" w:rsidRDefault="00C232B7" w:rsidP="0090337B">
      <w:pPr>
        <w:pStyle w:val="NormalWeb"/>
        <w:spacing w:before="2" w:after="2"/>
        <w:rPr>
          <w:rFonts w:ascii="Candara" w:hAnsi="Candara"/>
          <w:sz w:val="24"/>
          <w:szCs w:val="24"/>
        </w:rPr>
      </w:pPr>
    </w:p>
    <w:p w:rsidR="00C232B7" w:rsidRDefault="006F5695" w:rsidP="0090337B">
      <w:pPr>
        <w:pStyle w:val="NormalWeb"/>
        <w:spacing w:before="2" w:after="2"/>
        <w:rPr>
          <w:rFonts w:ascii="Candara" w:hAnsi="Candara"/>
          <w:b/>
          <w:sz w:val="24"/>
          <w:szCs w:val="24"/>
        </w:rPr>
      </w:pPr>
      <w:r w:rsidRPr="00FF1933">
        <w:rPr>
          <w:rFonts w:ascii="Candara" w:hAnsi="Candara"/>
          <w:b/>
          <w:sz w:val="24"/>
          <w:szCs w:val="24"/>
        </w:rPr>
        <w:t>Core Values:</w:t>
      </w:r>
    </w:p>
    <w:p w:rsidR="00146908" w:rsidRPr="00FF1933" w:rsidRDefault="00146908" w:rsidP="0090337B">
      <w:pPr>
        <w:pStyle w:val="NormalWeb"/>
        <w:spacing w:before="2" w:after="2"/>
        <w:rPr>
          <w:rFonts w:ascii="Candara" w:hAnsi="Candara"/>
          <w:b/>
          <w:sz w:val="24"/>
          <w:szCs w:val="24"/>
        </w:rPr>
      </w:pPr>
    </w:p>
    <w:p w:rsidR="00C232B7" w:rsidRPr="00FF1933" w:rsidRDefault="006F5695" w:rsidP="00C232B7">
      <w:pPr>
        <w:pStyle w:val="NormalWeb"/>
        <w:numPr>
          <w:ilvl w:val="0"/>
          <w:numId w:val="1"/>
        </w:numPr>
        <w:spacing w:before="2" w:after="2"/>
        <w:rPr>
          <w:rFonts w:ascii="Candara" w:hAnsi="Candara"/>
          <w:sz w:val="24"/>
          <w:szCs w:val="24"/>
        </w:rPr>
      </w:pPr>
      <w:r w:rsidRPr="00FF1933">
        <w:rPr>
          <w:rFonts w:ascii="Candara" w:hAnsi="Candara"/>
          <w:sz w:val="24"/>
          <w:szCs w:val="24"/>
        </w:rPr>
        <w:t xml:space="preserve">To provide challenging learning experiences within and beyond the student’s regular curriculum. </w:t>
      </w:r>
    </w:p>
    <w:p w:rsidR="00C232B7" w:rsidRPr="00FF1933" w:rsidRDefault="006F5695" w:rsidP="00C232B7">
      <w:pPr>
        <w:pStyle w:val="NormalWeb"/>
        <w:numPr>
          <w:ilvl w:val="0"/>
          <w:numId w:val="1"/>
        </w:numPr>
        <w:spacing w:before="2" w:after="2"/>
        <w:rPr>
          <w:rFonts w:ascii="Candara" w:hAnsi="Candara"/>
          <w:sz w:val="24"/>
          <w:szCs w:val="24"/>
        </w:rPr>
      </w:pPr>
      <w:r w:rsidRPr="00FF1933">
        <w:rPr>
          <w:rFonts w:ascii="Candara" w:hAnsi="Candara"/>
          <w:sz w:val="24"/>
          <w:szCs w:val="24"/>
        </w:rPr>
        <w:t>To provide a learning environment that will enable each student to fully develop his/her gifted and talented abilities through accelerated instruction and/or enrichment activities.</w:t>
      </w:r>
    </w:p>
    <w:p w:rsidR="00C232B7" w:rsidRPr="00DC248C" w:rsidRDefault="006F5695" w:rsidP="00C232B7">
      <w:pPr>
        <w:pStyle w:val="NormalWeb"/>
        <w:numPr>
          <w:ilvl w:val="0"/>
          <w:numId w:val="1"/>
        </w:numPr>
        <w:spacing w:before="2" w:after="2"/>
        <w:rPr>
          <w:rFonts w:ascii="Candara" w:hAnsi="Candara"/>
          <w:sz w:val="24"/>
          <w:szCs w:val="24"/>
        </w:rPr>
      </w:pPr>
      <w:r w:rsidRPr="00DC248C">
        <w:rPr>
          <w:rFonts w:ascii="Candara" w:hAnsi="Candara"/>
          <w:sz w:val="24"/>
          <w:szCs w:val="24"/>
        </w:rPr>
        <w:t xml:space="preserve">To ensure that continued growth, performance, and achievement of gifted and talented students using the criteria measures established for identification and through the demonstration of leadership, creative, and critical thinking skills. </w:t>
      </w:r>
    </w:p>
    <w:p w:rsidR="00C232B7" w:rsidRPr="00FF1933" w:rsidRDefault="006F5695" w:rsidP="00C232B7">
      <w:pPr>
        <w:pStyle w:val="NormalWeb"/>
        <w:numPr>
          <w:ilvl w:val="0"/>
          <w:numId w:val="1"/>
        </w:numPr>
        <w:spacing w:before="2" w:after="2"/>
        <w:rPr>
          <w:rFonts w:ascii="Candara" w:hAnsi="Candara"/>
          <w:sz w:val="24"/>
          <w:szCs w:val="24"/>
        </w:rPr>
      </w:pPr>
      <w:r w:rsidRPr="00FF1933">
        <w:rPr>
          <w:rFonts w:ascii="Candara" w:hAnsi="Candara"/>
          <w:sz w:val="24"/>
          <w:szCs w:val="24"/>
        </w:rPr>
        <w:t xml:space="preserve">To help students gain an understanding of their unique abilities and giftedness and accept responsibility for monitoring their learning progress, collecting evidence of their successes, and setting goals for future learning endeavors. </w:t>
      </w:r>
    </w:p>
    <w:p w:rsidR="00C232B7" w:rsidRDefault="006F5695" w:rsidP="00C232B7">
      <w:pPr>
        <w:pStyle w:val="NormalWeb"/>
        <w:numPr>
          <w:ilvl w:val="0"/>
          <w:numId w:val="1"/>
        </w:numPr>
        <w:spacing w:before="2" w:after="2"/>
        <w:rPr>
          <w:rFonts w:ascii="Candara" w:hAnsi="Candara"/>
          <w:sz w:val="24"/>
          <w:szCs w:val="24"/>
        </w:rPr>
      </w:pPr>
      <w:r w:rsidRPr="00FF1933">
        <w:rPr>
          <w:rFonts w:ascii="Candara" w:hAnsi="Candara"/>
          <w:sz w:val="24"/>
          <w:szCs w:val="24"/>
        </w:rPr>
        <w:t>To provide students with opportunities to incorporate 21</w:t>
      </w:r>
      <w:r w:rsidRPr="00FF1933">
        <w:rPr>
          <w:rFonts w:ascii="Candara" w:hAnsi="Candara"/>
          <w:sz w:val="24"/>
          <w:szCs w:val="24"/>
          <w:vertAlign w:val="superscript"/>
        </w:rPr>
        <w:t>st</w:t>
      </w:r>
      <w:r w:rsidRPr="00FF1933">
        <w:rPr>
          <w:rFonts w:ascii="Candara" w:hAnsi="Candara"/>
          <w:sz w:val="24"/>
          <w:szCs w:val="24"/>
        </w:rPr>
        <w:t xml:space="preserve"> Century Skills: digital age literacy, inventive thinking, interactive communication, and quality results. </w:t>
      </w:r>
    </w:p>
    <w:p w:rsidR="00C232B7" w:rsidRDefault="006F5695" w:rsidP="00C232B7">
      <w:pPr>
        <w:pStyle w:val="Heading1"/>
        <w:rPr>
          <w:rFonts w:ascii="Candara" w:hAnsi="Candara"/>
          <w:sz w:val="36"/>
        </w:rPr>
      </w:pPr>
      <w:bookmarkStart w:id="2" w:name="_Toc363564944"/>
      <w:r w:rsidRPr="00324714">
        <w:rPr>
          <w:rFonts w:ascii="Candara" w:hAnsi="Candara"/>
          <w:sz w:val="36"/>
        </w:rPr>
        <w:t xml:space="preserve">Enrichment Identification </w:t>
      </w:r>
      <w:r w:rsidR="0079221D">
        <w:rPr>
          <w:rFonts w:ascii="Candara" w:hAnsi="Candara"/>
          <w:sz w:val="36"/>
        </w:rPr>
        <w:t>Process</w:t>
      </w:r>
      <w:bookmarkEnd w:id="2"/>
    </w:p>
    <w:p w:rsidR="0079221D" w:rsidRDefault="0079221D" w:rsidP="0079221D">
      <w:pPr>
        <w:spacing w:after="0"/>
        <w:rPr>
          <w:rFonts w:cs="Times New Roman"/>
          <w:b/>
          <w:sz w:val="28"/>
          <w:szCs w:val="28"/>
        </w:rPr>
      </w:pPr>
    </w:p>
    <w:p w:rsidR="0079221D" w:rsidRPr="0079221D" w:rsidRDefault="0079221D" w:rsidP="0079221D">
      <w:pPr>
        <w:spacing w:after="0"/>
        <w:rPr>
          <w:rFonts w:ascii="Candara" w:hAnsi="Candara"/>
        </w:rPr>
      </w:pPr>
      <w:r w:rsidRPr="0079221D">
        <w:rPr>
          <w:rFonts w:ascii="Candara" w:hAnsi="Candara"/>
        </w:rPr>
        <w:t>All incoming 3</w:t>
      </w:r>
      <w:r w:rsidRPr="0079221D">
        <w:rPr>
          <w:rFonts w:ascii="Candara" w:hAnsi="Candara"/>
          <w:vertAlign w:val="superscript"/>
        </w:rPr>
        <w:t>rd</w:t>
      </w:r>
      <w:r w:rsidRPr="0079221D">
        <w:rPr>
          <w:rFonts w:ascii="Candara" w:hAnsi="Candara"/>
        </w:rPr>
        <w:t xml:space="preserve"> through 5</w:t>
      </w:r>
      <w:r w:rsidRPr="0079221D">
        <w:rPr>
          <w:rFonts w:ascii="Candara" w:hAnsi="Candara"/>
          <w:vertAlign w:val="superscript"/>
        </w:rPr>
        <w:t>th</w:t>
      </w:r>
      <w:r w:rsidRPr="0079221D">
        <w:rPr>
          <w:rFonts w:ascii="Candara" w:hAnsi="Candara"/>
        </w:rPr>
        <w:t xml:space="preserve"> grade students are screened using a variety of district assessments. Students’ </w:t>
      </w:r>
      <w:r w:rsidR="00B26411">
        <w:rPr>
          <w:rFonts w:ascii="Candara" w:hAnsi="Candara"/>
        </w:rPr>
        <w:t xml:space="preserve">cognitive </w:t>
      </w:r>
      <w:r w:rsidRPr="0079221D">
        <w:rPr>
          <w:rFonts w:ascii="Candara" w:hAnsi="Candara"/>
        </w:rPr>
        <w:t>ability</w:t>
      </w:r>
      <w:r w:rsidR="00AF35B1">
        <w:rPr>
          <w:rFonts w:ascii="Candara" w:hAnsi="Candara"/>
        </w:rPr>
        <w:t>,</w:t>
      </w:r>
      <w:r w:rsidRPr="0079221D">
        <w:rPr>
          <w:rFonts w:ascii="Candara" w:hAnsi="Candara"/>
        </w:rPr>
        <w:t xml:space="preserve"> </w:t>
      </w:r>
      <w:r w:rsidR="00AF35B1">
        <w:rPr>
          <w:rFonts w:ascii="Candara" w:hAnsi="Candara"/>
        </w:rPr>
        <w:t xml:space="preserve">acadmic </w:t>
      </w:r>
      <w:r w:rsidRPr="0079221D">
        <w:rPr>
          <w:rFonts w:ascii="Candara" w:hAnsi="Candara"/>
        </w:rPr>
        <w:t>achievement scores</w:t>
      </w:r>
      <w:r w:rsidR="00AF35B1">
        <w:rPr>
          <w:rFonts w:ascii="Candara" w:hAnsi="Candara"/>
        </w:rPr>
        <w:t xml:space="preserve">, and teacher recommendation are reviewed in order to identify students who score well above the local average.  </w:t>
      </w:r>
      <w:r w:rsidR="007717E0">
        <w:rPr>
          <w:rFonts w:ascii="Candara" w:hAnsi="Candara"/>
        </w:rPr>
        <w:t xml:space="preserve">This </w:t>
      </w:r>
      <w:r w:rsidR="00AF35B1">
        <w:rPr>
          <w:rFonts w:ascii="Candara" w:hAnsi="Candara"/>
        </w:rPr>
        <w:t>process takes place during the spring and s</w:t>
      </w:r>
      <w:r w:rsidR="007717E0">
        <w:rPr>
          <w:rFonts w:ascii="Candara" w:hAnsi="Candara"/>
        </w:rPr>
        <w:t>ummer months as assessment data is gathered and analyzed.</w:t>
      </w:r>
    </w:p>
    <w:p w:rsidR="0079221D" w:rsidRPr="0079221D" w:rsidRDefault="0079221D" w:rsidP="0079221D">
      <w:pPr>
        <w:spacing w:after="0"/>
        <w:rPr>
          <w:rFonts w:ascii="Candara" w:hAnsi="Candara"/>
        </w:rPr>
      </w:pPr>
    </w:p>
    <w:p w:rsidR="0079221D" w:rsidRDefault="0079221D" w:rsidP="0079221D">
      <w:pPr>
        <w:spacing w:after="0"/>
        <w:ind w:left="720"/>
        <w:rPr>
          <w:rFonts w:ascii="Candara" w:hAnsi="Candara"/>
        </w:rPr>
      </w:pPr>
      <w:r w:rsidRPr="0079221D">
        <w:rPr>
          <w:rFonts w:ascii="Candara" w:hAnsi="Candara"/>
        </w:rPr>
        <w:t xml:space="preserve">Assessments reviewed for enriched services include: </w:t>
      </w:r>
    </w:p>
    <w:tbl>
      <w:tblPr>
        <w:tblStyle w:val="TableGrid"/>
        <w:tblW w:w="0" w:type="auto"/>
        <w:tblInd w:w="720" w:type="dxa"/>
        <w:tblLook w:val="04A0" w:firstRow="1" w:lastRow="0" w:firstColumn="1" w:lastColumn="0" w:noHBand="0" w:noVBand="1"/>
      </w:tblPr>
      <w:tblGrid>
        <w:gridCol w:w="6993"/>
        <w:gridCol w:w="917"/>
      </w:tblGrid>
      <w:tr w:rsidR="00AF35B1" w:rsidTr="00AF35B1">
        <w:tc>
          <w:tcPr>
            <w:tcW w:w="7218" w:type="dxa"/>
            <w:shd w:val="clear" w:color="auto" w:fill="CCCCCC" w:themeFill="background2"/>
          </w:tcPr>
          <w:p w:rsidR="00AF35B1" w:rsidRPr="00AF35B1" w:rsidRDefault="00AF35B1" w:rsidP="00AF35B1">
            <w:pPr>
              <w:jc w:val="center"/>
              <w:rPr>
                <w:rFonts w:ascii="Candara" w:hAnsi="Candara"/>
                <w:b/>
              </w:rPr>
            </w:pPr>
            <w:r w:rsidRPr="00AF35B1">
              <w:rPr>
                <w:rFonts w:ascii="Candara" w:hAnsi="Candara"/>
                <w:b/>
              </w:rPr>
              <w:t>Assessment</w:t>
            </w:r>
          </w:p>
        </w:tc>
        <w:tc>
          <w:tcPr>
            <w:tcW w:w="918" w:type="dxa"/>
            <w:shd w:val="clear" w:color="auto" w:fill="CCCCCC" w:themeFill="background2"/>
          </w:tcPr>
          <w:p w:rsidR="00AF35B1" w:rsidRPr="00AF35B1" w:rsidRDefault="00AF35B1" w:rsidP="0079221D">
            <w:pPr>
              <w:rPr>
                <w:rFonts w:ascii="Candara" w:hAnsi="Candara"/>
                <w:b/>
              </w:rPr>
            </w:pPr>
            <w:r w:rsidRPr="00AF35B1">
              <w:rPr>
                <w:rFonts w:ascii="Candara" w:hAnsi="Candara"/>
                <w:b/>
              </w:rPr>
              <w:t>Weight</w:t>
            </w:r>
          </w:p>
        </w:tc>
      </w:tr>
      <w:tr w:rsidR="00AF35B1" w:rsidTr="00AF35B1">
        <w:tc>
          <w:tcPr>
            <w:tcW w:w="7218" w:type="dxa"/>
          </w:tcPr>
          <w:p w:rsidR="00AF35B1" w:rsidRDefault="00AF35B1" w:rsidP="0079221D">
            <w:pPr>
              <w:rPr>
                <w:rFonts w:ascii="Candara" w:hAnsi="Candara"/>
              </w:rPr>
            </w:pPr>
            <w:r>
              <w:rPr>
                <w:rFonts w:ascii="Candara" w:hAnsi="Candara"/>
              </w:rPr>
              <w:t>Cognitive Abilities Test (CoGAT)-Verbal/Nonverbal Composite Score</w:t>
            </w:r>
          </w:p>
        </w:tc>
        <w:tc>
          <w:tcPr>
            <w:tcW w:w="918" w:type="dxa"/>
          </w:tcPr>
          <w:p w:rsidR="00AF35B1" w:rsidRDefault="00AF35B1" w:rsidP="00AF35B1">
            <w:pPr>
              <w:jc w:val="center"/>
              <w:rPr>
                <w:rFonts w:ascii="Candara" w:hAnsi="Candara"/>
              </w:rPr>
            </w:pPr>
            <w:r>
              <w:rPr>
                <w:rFonts w:ascii="Candara" w:hAnsi="Candara"/>
              </w:rPr>
              <w:t>1</w:t>
            </w:r>
          </w:p>
        </w:tc>
      </w:tr>
      <w:tr w:rsidR="00AF35B1" w:rsidTr="00AF35B1">
        <w:tc>
          <w:tcPr>
            <w:tcW w:w="7218" w:type="dxa"/>
          </w:tcPr>
          <w:p w:rsidR="00AF35B1" w:rsidRDefault="00AF35B1" w:rsidP="0079221D">
            <w:pPr>
              <w:rPr>
                <w:rFonts w:ascii="Candara" w:hAnsi="Candara"/>
              </w:rPr>
            </w:pPr>
            <w:r>
              <w:rPr>
                <w:rFonts w:ascii="Candara" w:hAnsi="Candara"/>
              </w:rPr>
              <w:t>Cognitive Abilities Test (CoGAT)-Quantitative/Nonverbal Composite Score</w:t>
            </w:r>
          </w:p>
        </w:tc>
        <w:tc>
          <w:tcPr>
            <w:tcW w:w="918" w:type="dxa"/>
          </w:tcPr>
          <w:p w:rsidR="00AF35B1" w:rsidRDefault="00AF35B1" w:rsidP="00AF35B1">
            <w:pPr>
              <w:jc w:val="center"/>
              <w:rPr>
                <w:rFonts w:ascii="Candara" w:hAnsi="Candara"/>
              </w:rPr>
            </w:pPr>
            <w:r>
              <w:rPr>
                <w:rFonts w:ascii="Candara" w:hAnsi="Candara"/>
              </w:rPr>
              <w:t>1</w:t>
            </w:r>
          </w:p>
        </w:tc>
      </w:tr>
      <w:tr w:rsidR="00AF35B1" w:rsidTr="00AF35B1">
        <w:tc>
          <w:tcPr>
            <w:tcW w:w="7218" w:type="dxa"/>
          </w:tcPr>
          <w:p w:rsidR="00AF35B1" w:rsidRDefault="00AF35B1" w:rsidP="0079221D">
            <w:pPr>
              <w:rPr>
                <w:rFonts w:ascii="Candara" w:hAnsi="Candara"/>
              </w:rPr>
            </w:pPr>
            <w:r>
              <w:rPr>
                <w:rFonts w:ascii="Candara" w:hAnsi="Candara"/>
              </w:rPr>
              <w:t>Cognitive Abilities Test (CoGAT)-Verbal/Quantitative/Nonverbal Composite Score</w:t>
            </w:r>
          </w:p>
        </w:tc>
        <w:tc>
          <w:tcPr>
            <w:tcW w:w="918" w:type="dxa"/>
          </w:tcPr>
          <w:p w:rsidR="00AF35B1" w:rsidRDefault="00AF35B1" w:rsidP="00AF35B1">
            <w:pPr>
              <w:jc w:val="center"/>
              <w:rPr>
                <w:rFonts w:ascii="Candara" w:hAnsi="Candara"/>
              </w:rPr>
            </w:pPr>
            <w:r>
              <w:rPr>
                <w:rFonts w:ascii="Candara" w:hAnsi="Candara"/>
              </w:rPr>
              <w:t>1</w:t>
            </w:r>
          </w:p>
        </w:tc>
      </w:tr>
      <w:tr w:rsidR="00AF35B1" w:rsidTr="00AF35B1">
        <w:tc>
          <w:tcPr>
            <w:tcW w:w="7218" w:type="dxa"/>
          </w:tcPr>
          <w:p w:rsidR="00AF35B1" w:rsidRDefault="00AF35B1" w:rsidP="0079221D">
            <w:pPr>
              <w:rPr>
                <w:rFonts w:ascii="Candara" w:hAnsi="Candara"/>
              </w:rPr>
            </w:pPr>
            <w:r>
              <w:rPr>
                <w:rFonts w:ascii="Candara" w:hAnsi="Candara"/>
              </w:rPr>
              <w:t>STAR Reading Scale Score</w:t>
            </w:r>
          </w:p>
        </w:tc>
        <w:tc>
          <w:tcPr>
            <w:tcW w:w="918" w:type="dxa"/>
          </w:tcPr>
          <w:p w:rsidR="00AF35B1" w:rsidRDefault="00AF35B1" w:rsidP="00AF35B1">
            <w:pPr>
              <w:jc w:val="center"/>
              <w:rPr>
                <w:rFonts w:ascii="Candara" w:hAnsi="Candara"/>
              </w:rPr>
            </w:pPr>
            <w:r>
              <w:rPr>
                <w:rFonts w:ascii="Candara" w:hAnsi="Candara"/>
              </w:rPr>
              <w:t>1</w:t>
            </w:r>
          </w:p>
        </w:tc>
      </w:tr>
      <w:tr w:rsidR="00AF35B1" w:rsidTr="00AF35B1">
        <w:tc>
          <w:tcPr>
            <w:tcW w:w="7218" w:type="dxa"/>
          </w:tcPr>
          <w:p w:rsidR="00AF35B1" w:rsidRDefault="00AF35B1" w:rsidP="0079221D">
            <w:pPr>
              <w:rPr>
                <w:rFonts w:ascii="Candara" w:hAnsi="Candara"/>
              </w:rPr>
            </w:pPr>
            <w:r>
              <w:rPr>
                <w:rFonts w:ascii="Candara" w:hAnsi="Candara"/>
              </w:rPr>
              <w:t>STAR Math Scale Score</w:t>
            </w:r>
          </w:p>
        </w:tc>
        <w:tc>
          <w:tcPr>
            <w:tcW w:w="918" w:type="dxa"/>
          </w:tcPr>
          <w:p w:rsidR="00AF35B1" w:rsidRDefault="00AF35B1" w:rsidP="00AF35B1">
            <w:pPr>
              <w:jc w:val="center"/>
              <w:rPr>
                <w:rFonts w:ascii="Candara" w:hAnsi="Candara"/>
              </w:rPr>
            </w:pPr>
            <w:r>
              <w:rPr>
                <w:rFonts w:ascii="Candara" w:hAnsi="Candara"/>
              </w:rPr>
              <w:t>1</w:t>
            </w:r>
          </w:p>
        </w:tc>
      </w:tr>
      <w:tr w:rsidR="00AF35B1" w:rsidTr="00AF35B1">
        <w:tc>
          <w:tcPr>
            <w:tcW w:w="7218" w:type="dxa"/>
          </w:tcPr>
          <w:p w:rsidR="00AF35B1" w:rsidRDefault="00AF35B1" w:rsidP="0079221D">
            <w:pPr>
              <w:rPr>
                <w:rFonts w:ascii="Candara" w:hAnsi="Candara"/>
              </w:rPr>
            </w:pPr>
            <w:r>
              <w:rPr>
                <w:rFonts w:ascii="Candara" w:hAnsi="Candara"/>
              </w:rPr>
              <w:t>Teacher Recommendation</w:t>
            </w:r>
          </w:p>
        </w:tc>
        <w:tc>
          <w:tcPr>
            <w:tcW w:w="918" w:type="dxa"/>
          </w:tcPr>
          <w:p w:rsidR="00AF35B1" w:rsidRDefault="00AF35B1" w:rsidP="00AF35B1">
            <w:pPr>
              <w:jc w:val="center"/>
              <w:rPr>
                <w:rFonts w:ascii="Candara" w:hAnsi="Candara"/>
              </w:rPr>
            </w:pPr>
            <w:r>
              <w:rPr>
                <w:rFonts w:ascii="Candara" w:hAnsi="Candara"/>
              </w:rPr>
              <w:t>1</w:t>
            </w:r>
          </w:p>
        </w:tc>
      </w:tr>
    </w:tbl>
    <w:p w:rsidR="0079221D" w:rsidRPr="00AF35B1" w:rsidRDefault="0079221D" w:rsidP="00AF35B1">
      <w:pPr>
        <w:spacing w:after="0"/>
        <w:rPr>
          <w:rFonts w:ascii="Candara" w:hAnsi="Candara"/>
        </w:rPr>
      </w:pPr>
    </w:p>
    <w:p w:rsidR="00AF35B1" w:rsidRPr="0079221D" w:rsidRDefault="0079221D" w:rsidP="00AF35B1">
      <w:pPr>
        <w:spacing w:after="0"/>
        <w:rPr>
          <w:rFonts w:ascii="Candara" w:hAnsi="Candara"/>
        </w:rPr>
      </w:pPr>
      <w:r w:rsidRPr="0079221D">
        <w:rPr>
          <w:rFonts w:ascii="Candara" w:hAnsi="Candara"/>
        </w:rPr>
        <w:t xml:space="preserve">Raw scores from these assessments are combined and ranked using a statistical method to identify students who score well above average on each of these assessments. </w:t>
      </w:r>
      <w:r w:rsidR="00AF35B1" w:rsidRPr="0079221D">
        <w:rPr>
          <w:rFonts w:ascii="Candara" w:hAnsi="Candara"/>
        </w:rPr>
        <w:t xml:space="preserve">Each raw test score </w:t>
      </w:r>
      <w:r w:rsidR="00AF35B1">
        <w:rPr>
          <w:rFonts w:ascii="Candara" w:hAnsi="Candara"/>
        </w:rPr>
        <w:t>is</w:t>
      </w:r>
      <w:r w:rsidR="00AF35B1" w:rsidRPr="0079221D">
        <w:rPr>
          <w:rFonts w:ascii="Candara" w:hAnsi="Candara"/>
        </w:rPr>
        <w:t xml:space="preserve"> converted into a “z score.”  The z-score is a statistical tool, which accurately normalizes different types of test data. The z-score </w:t>
      </w:r>
      <w:r w:rsidR="00AF35B1" w:rsidRPr="00146908">
        <w:rPr>
          <w:rFonts w:ascii="Candara" w:hAnsi="Candara"/>
        </w:rPr>
        <w:t>determines how far a student’s score is from the average student in our local population for each assessment.</w:t>
      </w:r>
      <w:r w:rsidR="00AF35B1" w:rsidRPr="0079221D">
        <w:rPr>
          <w:rFonts w:ascii="Candara" w:hAnsi="Candara"/>
        </w:rPr>
        <w:t xml:space="preserve"> The z-scores from </w:t>
      </w:r>
      <w:r w:rsidR="00AF35B1">
        <w:rPr>
          <w:rFonts w:ascii="Candara" w:hAnsi="Candara"/>
        </w:rPr>
        <w:t xml:space="preserve">all </w:t>
      </w:r>
      <w:r w:rsidR="00AF35B1" w:rsidRPr="0079221D">
        <w:rPr>
          <w:rFonts w:ascii="Candara" w:hAnsi="Candara"/>
        </w:rPr>
        <w:t xml:space="preserve">assessments </w:t>
      </w:r>
      <w:r w:rsidR="00AF35B1">
        <w:rPr>
          <w:rFonts w:ascii="Candara" w:hAnsi="Candara"/>
        </w:rPr>
        <w:t xml:space="preserve">and the teacher recommendation </w:t>
      </w:r>
      <w:r w:rsidR="00AF35B1" w:rsidRPr="0079221D">
        <w:rPr>
          <w:rFonts w:ascii="Candara" w:hAnsi="Candara"/>
        </w:rPr>
        <w:t>are combined to form a composite score. The composite scores</w:t>
      </w:r>
      <w:r w:rsidR="00AF35B1">
        <w:rPr>
          <w:rFonts w:ascii="Candara" w:hAnsi="Candara"/>
        </w:rPr>
        <w:t xml:space="preserve"> for all students in the district at that grade level</w:t>
      </w:r>
      <w:r w:rsidR="00AF35B1" w:rsidRPr="0079221D">
        <w:rPr>
          <w:rFonts w:ascii="Candara" w:hAnsi="Candara"/>
        </w:rPr>
        <w:t xml:space="preserve"> are then ranked from highest to lowest. </w:t>
      </w:r>
      <w:r w:rsidR="00AF35B1">
        <w:rPr>
          <w:rFonts w:ascii="Candara" w:hAnsi="Candara"/>
        </w:rPr>
        <w:t xml:space="preserve">The Illinois State Board of Education recommends identification of the top 5% of student locally for gifted and talented services. The Enrichment Eagles program identifies students score in the top 9-12% compared to the district grade level qualify for potential service.  The cutoff is determined by a natural statistical break in the scores within this range. </w:t>
      </w:r>
    </w:p>
    <w:p w:rsidR="0079221D" w:rsidRDefault="0079221D" w:rsidP="0079221D">
      <w:pPr>
        <w:spacing w:after="0"/>
        <w:rPr>
          <w:rFonts w:ascii="Candara" w:hAnsi="Candara"/>
        </w:rPr>
      </w:pPr>
    </w:p>
    <w:p w:rsidR="003B7C9D" w:rsidRDefault="00AF35B1" w:rsidP="003B7C9D">
      <w:pPr>
        <w:spacing w:after="0"/>
        <w:rPr>
          <w:rFonts w:ascii="Candara" w:hAnsi="Candara"/>
        </w:rPr>
      </w:pPr>
      <w:r>
        <w:rPr>
          <w:rFonts w:ascii="Candara" w:hAnsi="Candara"/>
        </w:rPr>
        <w:t xml:space="preserve">After all data is reviewed, the final selection is determined. Parents are notified before the start of the next school year if their child is selected to participate in the Enrichment Eagles Program.  For further information on the Enrichment Eagles program and assessment used, go to </w:t>
      </w:r>
      <w:hyperlink r:id="rId10" w:history="1">
        <w:r w:rsidRPr="00965998">
          <w:rPr>
            <w:rStyle w:val="Hyperlink"/>
            <w:rFonts w:ascii="Candara" w:hAnsi="Candara"/>
          </w:rPr>
          <w:t>www.dunlapenrichmenteagles.weebly.com</w:t>
        </w:r>
      </w:hyperlink>
      <w:r>
        <w:rPr>
          <w:rFonts w:ascii="Candara" w:hAnsi="Candara"/>
        </w:rPr>
        <w:t xml:space="preserve">. </w:t>
      </w:r>
      <w:bookmarkStart w:id="3" w:name="_Toc363564946"/>
    </w:p>
    <w:p w:rsidR="003B7C9D" w:rsidRDefault="003B7C9D" w:rsidP="003B7C9D">
      <w:pPr>
        <w:spacing w:after="0"/>
        <w:rPr>
          <w:rFonts w:ascii="Candara" w:hAnsi="Candara"/>
        </w:rPr>
      </w:pPr>
    </w:p>
    <w:p w:rsidR="003B7C9D" w:rsidRPr="003B7C9D" w:rsidRDefault="003B7C9D" w:rsidP="003B7C9D">
      <w:pPr>
        <w:spacing w:after="0"/>
        <w:rPr>
          <w:rFonts w:ascii="Candara" w:hAnsi="Candara"/>
        </w:rPr>
      </w:pPr>
    </w:p>
    <w:p w:rsidR="00C232B7" w:rsidRDefault="003B7C9D" w:rsidP="00C232B7">
      <w:pPr>
        <w:pStyle w:val="Heading1"/>
        <w:rPr>
          <w:rFonts w:ascii="Candara" w:hAnsi="Candara"/>
          <w:sz w:val="36"/>
        </w:rPr>
      </w:pPr>
      <w:r>
        <w:rPr>
          <w:rFonts w:ascii="Candara" w:hAnsi="Candara"/>
          <w:sz w:val="36"/>
        </w:rPr>
        <w:t>Enr</w:t>
      </w:r>
      <w:r w:rsidR="006F5695" w:rsidRPr="00744015">
        <w:rPr>
          <w:rFonts w:ascii="Candara" w:hAnsi="Candara"/>
          <w:sz w:val="36"/>
        </w:rPr>
        <w:t xml:space="preserve">ichment </w:t>
      </w:r>
      <w:r>
        <w:rPr>
          <w:rFonts w:ascii="Candara" w:hAnsi="Candara"/>
          <w:sz w:val="36"/>
        </w:rPr>
        <w:t>Menu</w:t>
      </w:r>
      <w:r w:rsidR="006F5695" w:rsidRPr="00744015">
        <w:rPr>
          <w:rFonts w:ascii="Candara" w:hAnsi="Candara"/>
          <w:sz w:val="36"/>
        </w:rPr>
        <w:t xml:space="preserve"> t</w:t>
      </w:r>
      <w:r>
        <w:rPr>
          <w:rFonts w:ascii="Candara" w:hAnsi="Candara"/>
          <w:sz w:val="36"/>
        </w:rPr>
        <w:t>o</w:t>
      </w:r>
      <w:r w:rsidR="006F5695" w:rsidRPr="00744015">
        <w:rPr>
          <w:rFonts w:ascii="Candara" w:hAnsi="Candara"/>
          <w:sz w:val="36"/>
        </w:rPr>
        <w:t xml:space="preserve"> Promote 21</w:t>
      </w:r>
      <w:r w:rsidR="006F5695" w:rsidRPr="00744015">
        <w:rPr>
          <w:rFonts w:ascii="Candara" w:hAnsi="Candara"/>
          <w:sz w:val="36"/>
          <w:vertAlign w:val="superscript"/>
        </w:rPr>
        <w:t>st</w:t>
      </w:r>
      <w:r w:rsidR="006F5695" w:rsidRPr="00744015">
        <w:rPr>
          <w:rFonts w:ascii="Candara" w:hAnsi="Candara"/>
          <w:sz w:val="36"/>
        </w:rPr>
        <w:t xml:space="preserve"> Century Academic and Social Skills</w:t>
      </w:r>
      <w:bookmarkEnd w:id="3"/>
    </w:p>
    <w:p w:rsidR="003B7C9D" w:rsidRDefault="003B7C9D" w:rsidP="003B7C9D"/>
    <w:p w:rsidR="003B7C9D" w:rsidRPr="003B7C9D" w:rsidRDefault="003B7C9D" w:rsidP="003B7C9D">
      <w:pPr>
        <w:rPr>
          <w:rFonts w:ascii="Candara" w:hAnsi="Candara"/>
        </w:rPr>
      </w:pPr>
      <w:r w:rsidRPr="003B7C9D">
        <w:rPr>
          <w:rFonts w:ascii="Candara" w:hAnsi="Candara"/>
        </w:rPr>
        <w:t xml:space="preserve">The following program activities address the academic, social, and emotional needs of qualifying students. </w:t>
      </w:r>
    </w:p>
    <w:tbl>
      <w:tblPr>
        <w:tblStyle w:val="TableGrid"/>
        <w:tblpPr w:leftFromText="180" w:rightFromText="180" w:vertAnchor="text" w:horzAnchor="page" w:tblpX="469" w:tblpY="211"/>
        <w:tblW w:w="11088" w:type="dxa"/>
        <w:tblLayout w:type="fixed"/>
        <w:tblLook w:val="00A0" w:firstRow="1" w:lastRow="0" w:firstColumn="1" w:lastColumn="0" w:noHBand="0" w:noVBand="0"/>
      </w:tblPr>
      <w:tblGrid>
        <w:gridCol w:w="1844"/>
        <w:gridCol w:w="7624"/>
        <w:gridCol w:w="1620"/>
      </w:tblGrid>
      <w:tr w:rsidR="00A45815" w:rsidRPr="00EE1E76">
        <w:trPr>
          <w:trHeight w:val="353"/>
        </w:trPr>
        <w:tc>
          <w:tcPr>
            <w:tcW w:w="1844" w:type="dxa"/>
          </w:tcPr>
          <w:p w:rsidR="00A45815" w:rsidRPr="00EE1E76" w:rsidRDefault="00A45815" w:rsidP="00C232B7">
            <w:pPr>
              <w:tabs>
                <w:tab w:val="left" w:pos="3984"/>
              </w:tabs>
              <w:jc w:val="center"/>
              <w:rPr>
                <w:rFonts w:ascii="Candara" w:hAnsi="Candara"/>
                <w:b/>
                <w:sz w:val="28"/>
              </w:rPr>
            </w:pPr>
            <w:r w:rsidRPr="00EE1E76">
              <w:rPr>
                <w:rFonts w:ascii="Candara" w:hAnsi="Candara"/>
                <w:b/>
                <w:sz w:val="28"/>
              </w:rPr>
              <w:t>Program</w:t>
            </w:r>
          </w:p>
        </w:tc>
        <w:tc>
          <w:tcPr>
            <w:tcW w:w="7624" w:type="dxa"/>
          </w:tcPr>
          <w:p w:rsidR="00A45815" w:rsidRPr="00EE1E76" w:rsidRDefault="00A45815" w:rsidP="00C232B7">
            <w:pPr>
              <w:tabs>
                <w:tab w:val="left" w:pos="3984"/>
              </w:tabs>
              <w:jc w:val="center"/>
              <w:rPr>
                <w:rFonts w:ascii="Candara" w:hAnsi="Candara"/>
                <w:b/>
                <w:sz w:val="28"/>
              </w:rPr>
            </w:pPr>
            <w:r w:rsidRPr="00EE1E76">
              <w:rPr>
                <w:rFonts w:ascii="Candara" w:hAnsi="Candara"/>
                <w:b/>
                <w:sz w:val="28"/>
              </w:rPr>
              <w:t xml:space="preserve">Description </w:t>
            </w:r>
          </w:p>
        </w:tc>
        <w:tc>
          <w:tcPr>
            <w:tcW w:w="1620" w:type="dxa"/>
          </w:tcPr>
          <w:p w:rsidR="00A45815" w:rsidRPr="00EE1E76" w:rsidRDefault="00A45815" w:rsidP="00C232B7">
            <w:pPr>
              <w:tabs>
                <w:tab w:val="left" w:pos="3984"/>
              </w:tabs>
              <w:jc w:val="center"/>
              <w:rPr>
                <w:rFonts w:ascii="Candara" w:hAnsi="Candara"/>
                <w:b/>
                <w:sz w:val="28"/>
              </w:rPr>
            </w:pPr>
            <w:r w:rsidRPr="00EE1E76">
              <w:rPr>
                <w:rFonts w:ascii="Candara" w:hAnsi="Candara"/>
                <w:b/>
                <w:sz w:val="28"/>
              </w:rPr>
              <w:t>Time</w:t>
            </w:r>
          </w:p>
        </w:tc>
      </w:tr>
      <w:tr w:rsidR="00A45815" w:rsidRPr="00EE1E76" w:rsidTr="00DE6E6F">
        <w:trPr>
          <w:trHeight w:val="2762"/>
        </w:trPr>
        <w:tc>
          <w:tcPr>
            <w:tcW w:w="1844" w:type="dxa"/>
          </w:tcPr>
          <w:p w:rsidR="00A45815" w:rsidRPr="00E65C70" w:rsidRDefault="00A45815" w:rsidP="00C232B7">
            <w:pPr>
              <w:tabs>
                <w:tab w:val="left" w:pos="3984"/>
              </w:tabs>
              <w:jc w:val="center"/>
              <w:rPr>
                <w:rFonts w:ascii="Candara" w:hAnsi="Candara"/>
                <w:b/>
                <w:color w:val="800000"/>
                <w:sz w:val="28"/>
              </w:rPr>
            </w:pPr>
          </w:p>
          <w:p w:rsidR="00A45815" w:rsidRPr="00E65C70" w:rsidRDefault="00A45815" w:rsidP="00C232B7">
            <w:pPr>
              <w:tabs>
                <w:tab w:val="left" w:pos="3984"/>
              </w:tabs>
              <w:jc w:val="center"/>
              <w:rPr>
                <w:rFonts w:ascii="Candara" w:hAnsi="Candara"/>
                <w:b/>
                <w:color w:val="800000"/>
                <w:sz w:val="28"/>
              </w:rPr>
            </w:pPr>
          </w:p>
          <w:p w:rsidR="00A45815" w:rsidRPr="00E65C70" w:rsidRDefault="00A45815" w:rsidP="005F475A">
            <w:pPr>
              <w:tabs>
                <w:tab w:val="left" w:pos="3984"/>
              </w:tabs>
              <w:rPr>
                <w:rFonts w:ascii="Candara" w:hAnsi="Candara"/>
                <w:b/>
                <w:color w:val="800000"/>
                <w:sz w:val="28"/>
              </w:rPr>
            </w:pPr>
          </w:p>
          <w:p w:rsidR="00A45815" w:rsidRPr="00E65C70" w:rsidRDefault="00E22B87" w:rsidP="00C232B7">
            <w:pPr>
              <w:tabs>
                <w:tab w:val="left" w:pos="3984"/>
              </w:tabs>
              <w:jc w:val="center"/>
              <w:rPr>
                <w:rFonts w:ascii="Candara" w:hAnsi="Candara"/>
                <w:b/>
                <w:color w:val="800000"/>
                <w:sz w:val="28"/>
              </w:rPr>
            </w:pPr>
            <w:r>
              <w:rPr>
                <w:rFonts w:ascii="Candara" w:hAnsi="Candara"/>
                <w:b/>
                <w:color w:val="800000"/>
                <w:sz w:val="28"/>
              </w:rPr>
              <w:t xml:space="preserve">Brain Benders </w:t>
            </w:r>
          </w:p>
        </w:tc>
        <w:tc>
          <w:tcPr>
            <w:tcW w:w="7624" w:type="dxa"/>
            <w:vAlign w:val="center"/>
          </w:tcPr>
          <w:p w:rsidR="00A45815" w:rsidRPr="00EE1E76" w:rsidRDefault="00A45815" w:rsidP="008414DD">
            <w:pPr>
              <w:pStyle w:val="ListParagraph"/>
              <w:numPr>
                <w:ilvl w:val="0"/>
                <w:numId w:val="5"/>
              </w:numPr>
              <w:tabs>
                <w:tab w:val="left" w:pos="3984"/>
              </w:tabs>
              <w:spacing w:line="240" w:lineRule="auto"/>
              <w:rPr>
                <w:rFonts w:ascii="Candara" w:hAnsi="Candara"/>
                <w:b/>
                <w:sz w:val="24"/>
              </w:rPr>
            </w:pPr>
            <w:r w:rsidRPr="00EE1E76">
              <w:rPr>
                <w:rFonts w:ascii="Candara" w:hAnsi="Candara"/>
                <w:sz w:val="24"/>
              </w:rPr>
              <w:t>Provides creative problem- solving opportunities</w:t>
            </w:r>
          </w:p>
          <w:p w:rsidR="00A45815" w:rsidRPr="00EE1E76" w:rsidRDefault="00A45815" w:rsidP="008414DD">
            <w:pPr>
              <w:pStyle w:val="ListParagraph"/>
              <w:numPr>
                <w:ilvl w:val="0"/>
                <w:numId w:val="5"/>
              </w:numPr>
              <w:tabs>
                <w:tab w:val="left" w:pos="3984"/>
              </w:tabs>
              <w:spacing w:line="240" w:lineRule="auto"/>
              <w:rPr>
                <w:rFonts w:ascii="Candara" w:hAnsi="Candara"/>
                <w:b/>
                <w:sz w:val="24"/>
              </w:rPr>
            </w:pPr>
            <w:r w:rsidRPr="00EE1E76">
              <w:rPr>
                <w:rFonts w:ascii="Candara" w:hAnsi="Candara"/>
                <w:sz w:val="24"/>
              </w:rPr>
              <w:t>Children work as teams to solve problems from building mechanical devices to presenting their own interpretation of literary classics</w:t>
            </w:r>
          </w:p>
          <w:p w:rsidR="00A45815" w:rsidRPr="00EE1E76" w:rsidRDefault="00A45815" w:rsidP="008414DD">
            <w:pPr>
              <w:pStyle w:val="ListParagraph"/>
              <w:numPr>
                <w:ilvl w:val="0"/>
                <w:numId w:val="5"/>
              </w:numPr>
              <w:tabs>
                <w:tab w:val="left" w:pos="3984"/>
              </w:tabs>
              <w:spacing w:line="240" w:lineRule="auto"/>
              <w:rPr>
                <w:rFonts w:ascii="Candara" w:hAnsi="Candara"/>
                <w:b/>
                <w:sz w:val="24"/>
              </w:rPr>
            </w:pPr>
            <w:r w:rsidRPr="00EE1E76">
              <w:rPr>
                <w:rFonts w:ascii="Candara" w:hAnsi="Candara"/>
                <w:sz w:val="24"/>
              </w:rPr>
              <w:t>Appeals to all learners since there is such a wide variety of challenges</w:t>
            </w:r>
          </w:p>
          <w:p w:rsidR="00A45815" w:rsidRPr="00A45815" w:rsidRDefault="00E22B87" w:rsidP="008414DD">
            <w:pPr>
              <w:pStyle w:val="ListParagraph"/>
              <w:numPr>
                <w:ilvl w:val="0"/>
                <w:numId w:val="6"/>
              </w:numPr>
              <w:tabs>
                <w:tab w:val="left" w:pos="3984"/>
              </w:tabs>
              <w:spacing w:line="240" w:lineRule="auto"/>
              <w:rPr>
                <w:rFonts w:ascii="Candara" w:hAnsi="Candara"/>
                <w:b/>
                <w:sz w:val="24"/>
              </w:rPr>
            </w:pPr>
            <w:r>
              <w:rPr>
                <w:rFonts w:ascii="Candara" w:hAnsi="Candara"/>
                <w:sz w:val="24"/>
              </w:rPr>
              <w:t>Occur</w:t>
            </w:r>
            <w:r w:rsidR="00DC248C">
              <w:rPr>
                <w:rFonts w:ascii="Candara" w:hAnsi="Candara"/>
                <w:sz w:val="24"/>
              </w:rPr>
              <w:t>s</w:t>
            </w:r>
            <w:r>
              <w:rPr>
                <w:rFonts w:ascii="Candara" w:hAnsi="Candara"/>
                <w:sz w:val="24"/>
              </w:rPr>
              <w:t xml:space="preserve"> once a month during the after school session </w:t>
            </w:r>
          </w:p>
        </w:tc>
        <w:tc>
          <w:tcPr>
            <w:tcW w:w="1620" w:type="dxa"/>
            <w:vAlign w:val="center"/>
          </w:tcPr>
          <w:p w:rsidR="00A45815" w:rsidRPr="00EE1E76" w:rsidRDefault="00A45815" w:rsidP="00C232B7">
            <w:pPr>
              <w:tabs>
                <w:tab w:val="left" w:pos="3984"/>
              </w:tabs>
              <w:jc w:val="center"/>
              <w:rPr>
                <w:rFonts w:ascii="Candara" w:hAnsi="Candara"/>
                <w:b/>
                <w:sz w:val="24"/>
              </w:rPr>
            </w:pPr>
          </w:p>
          <w:p w:rsidR="00A45815" w:rsidRPr="00EE1E76" w:rsidRDefault="00E22B87" w:rsidP="00C232B7">
            <w:pPr>
              <w:tabs>
                <w:tab w:val="left" w:pos="3984"/>
              </w:tabs>
              <w:jc w:val="center"/>
              <w:rPr>
                <w:rFonts w:ascii="Candara" w:hAnsi="Candara"/>
                <w:b/>
                <w:sz w:val="24"/>
              </w:rPr>
            </w:pPr>
            <w:r>
              <w:rPr>
                <w:rFonts w:ascii="Candara" w:hAnsi="Candara"/>
                <w:b/>
                <w:sz w:val="24"/>
              </w:rPr>
              <w:t>Sept.-May</w:t>
            </w:r>
          </w:p>
        </w:tc>
      </w:tr>
      <w:tr w:rsidR="00A45815" w:rsidRPr="00EE1E76" w:rsidTr="00DE6E6F">
        <w:trPr>
          <w:trHeight w:val="2249"/>
        </w:trPr>
        <w:tc>
          <w:tcPr>
            <w:tcW w:w="1844" w:type="dxa"/>
          </w:tcPr>
          <w:p w:rsidR="00A45815" w:rsidRPr="00E65C70" w:rsidRDefault="00A45815" w:rsidP="00C232B7">
            <w:pPr>
              <w:tabs>
                <w:tab w:val="left" w:pos="3984"/>
              </w:tabs>
              <w:jc w:val="center"/>
              <w:rPr>
                <w:rFonts w:ascii="Candara" w:hAnsi="Candara"/>
                <w:b/>
                <w:color w:val="800000"/>
                <w:sz w:val="28"/>
              </w:rPr>
            </w:pPr>
          </w:p>
          <w:p w:rsidR="00A45815" w:rsidRPr="00E65C70" w:rsidRDefault="00A45815" w:rsidP="00A45815">
            <w:pPr>
              <w:tabs>
                <w:tab w:val="left" w:pos="3984"/>
              </w:tabs>
              <w:rPr>
                <w:rFonts w:ascii="Candara" w:hAnsi="Candara"/>
                <w:b/>
                <w:color w:val="800000"/>
                <w:sz w:val="28"/>
              </w:rPr>
            </w:pPr>
          </w:p>
          <w:p w:rsidR="00A45815" w:rsidRPr="00E65C70" w:rsidRDefault="00A45815" w:rsidP="00C232B7">
            <w:pPr>
              <w:tabs>
                <w:tab w:val="left" w:pos="3984"/>
              </w:tabs>
              <w:jc w:val="center"/>
              <w:rPr>
                <w:rFonts w:ascii="Candara" w:hAnsi="Candara"/>
                <w:b/>
                <w:color w:val="800000"/>
                <w:sz w:val="28"/>
              </w:rPr>
            </w:pPr>
            <w:r w:rsidRPr="00E65C70">
              <w:rPr>
                <w:rFonts w:ascii="Candara" w:hAnsi="Candara"/>
                <w:b/>
                <w:color w:val="800000"/>
                <w:sz w:val="28"/>
              </w:rPr>
              <w:t>Scholastic Bowl</w:t>
            </w:r>
          </w:p>
          <w:p w:rsidR="00A45815" w:rsidRPr="00E65C70" w:rsidRDefault="00A45815" w:rsidP="00C232B7">
            <w:pPr>
              <w:tabs>
                <w:tab w:val="left" w:pos="3984"/>
              </w:tabs>
              <w:jc w:val="center"/>
              <w:rPr>
                <w:rFonts w:ascii="Candara" w:hAnsi="Candara"/>
                <w:b/>
                <w:color w:val="800000"/>
                <w:sz w:val="28"/>
              </w:rPr>
            </w:pPr>
          </w:p>
        </w:tc>
        <w:tc>
          <w:tcPr>
            <w:tcW w:w="7624" w:type="dxa"/>
            <w:vAlign w:val="center"/>
          </w:tcPr>
          <w:p w:rsidR="00452E59" w:rsidRPr="00EE1E76" w:rsidRDefault="00452E59" w:rsidP="008414DD">
            <w:pPr>
              <w:pStyle w:val="ListParagraph"/>
              <w:numPr>
                <w:ilvl w:val="0"/>
                <w:numId w:val="5"/>
              </w:numPr>
              <w:tabs>
                <w:tab w:val="left" w:pos="3984"/>
              </w:tabs>
              <w:spacing w:line="240" w:lineRule="auto"/>
              <w:rPr>
                <w:rFonts w:ascii="Candara" w:hAnsi="Candara"/>
                <w:sz w:val="24"/>
              </w:rPr>
            </w:pPr>
            <w:r w:rsidRPr="00EE1E76">
              <w:rPr>
                <w:rFonts w:ascii="Candara" w:hAnsi="Candara"/>
                <w:sz w:val="24"/>
              </w:rPr>
              <w:t>Each school will have a</w:t>
            </w:r>
            <w:r>
              <w:rPr>
                <w:rFonts w:ascii="Candara" w:hAnsi="Candara"/>
                <w:sz w:val="24"/>
              </w:rPr>
              <w:t xml:space="preserve"> scholastic bowl</w:t>
            </w:r>
            <w:r w:rsidRPr="00EE1E76">
              <w:rPr>
                <w:rFonts w:ascii="Candara" w:hAnsi="Candara"/>
                <w:sz w:val="24"/>
              </w:rPr>
              <w:t xml:space="preserve"> team</w:t>
            </w:r>
          </w:p>
          <w:p w:rsidR="00A45815" w:rsidRPr="00EE1E76" w:rsidRDefault="00A45815" w:rsidP="008414DD">
            <w:pPr>
              <w:pStyle w:val="ListParagraph"/>
              <w:numPr>
                <w:ilvl w:val="0"/>
                <w:numId w:val="6"/>
              </w:numPr>
              <w:tabs>
                <w:tab w:val="left" w:pos="3984"/>
              </w:tabs>
              <w:spacing w:line="240" w:lineRule="auto"/>
              <w:rPr>
                <w:rFonts w:ascii="Candara" w:hAnsi="Candara"/>
                <w:sz w:val="24"/>
              </w:rPr>
            </w:pPr>
            <w:r w:rsidRPr="00EE1E76">
              <w:rPr>
                <w:rFonts w:ascii="Candara" w:hAnsi="Candara"/>
                <w:sz w:val="24"/>
              </w:rPr>
              <w:t>Promotes academic excellence</w:t>
            </w:r>
          </w:p>
          <w:p w:rsidR="00A45815" w:rsidRPr="00452E59" w:rsidRDefault="00A45815" w:rsidP="008414DD">
            <w:pPr>
              <w:pStyle w:val="ListParagraph"/>
              <w:numPr>
                <w:ilvl w:val="0"/>
                <w:numId w:val="6"/>
              </w:numPr>
              <w:tabs>
                <w:tab w:val="left" w:pos="3984"/>
              </w:tabs>
              <w:spacing w:line="240" w:lineRule="auto"/>
              <w:rPr>
                <w:rFonts w:ascii="Candara" w:hAnsi="Candara"/>
                <w:sz w:val="24"/>
              </w:rPr>
            </w:pPr>
            <w:r w:rsidRPr="00EE1E76">
              <w:rPr>
                <w:rFonts w:ascii="Candara" w:hAnsi="Candara"/>
                <w:sz w:val="24"/>
              </w:rPr>
              <w:t>Encourages teamwork and collaboration</w:t>
            </w:r>
          </w:p>
          <w:p w:rsidR="00A45815" w:rsidRPr="00EE1E76" w:rsidRDefault="00A45815" w:rsidP="008414DD">
            <w:pPr>
              <w:pStyle w:val="ListParagraph"/>
              <w:numPr>
                <w:ilvl w:val="0"/>
                <w:numId w:val="5"/>
              </w:numPr>
              <w:tabs>
                <w:tab w:val="left" w:pos="3984"/>
              </w:tabs>
              <w:spacing w:line="240" w:lineRule="auto"/>
              <w:rPr>
                <w:rFonts w:ascii="Candara" w:hAnsi="Candara"/>
                <w:sz w:val="24"/>
              </w:rPr>
            </w:pPr>
            <w:r w:rsidRPr="00EE1E76">
              <w:rPr>
                <w:rFonts w:ascii="Candara" w:hAnsi="Candara"/>
                <w:sz w:val="24"/>
              </w:rPr>
              <w:t>Prepare</w:t>
            </w:r>
            <w:r w:rsidR="007A7B33">
              <w:rPr>
                <w:rFonts w:ascii="Candara" w:hAnsi="Candara"/>
                <w:sz w:val="24"/>
              </w:rPr>
              <w:t>s</w:t>
            </w:r>
            <w:r w:rsidR="00DE6E6F">
              <w:rPr>
                <w:rFonts w:ascii="Candara" w:hAnsi="Candara"/>
                <w:sz w:val="24"/>
              </w:rPr>
              <w:t xml:space="preserve"> </w:t>
            </w:r>
            <w:r w:rsidR="007A7B33">
              <w:rPr>
                <w:rFonts w:ascii="Candara" w:hAnsi="Candara"/>
                <w:sz w:val="24"/>
              </w:rPr>
              <w:t>students</w:t>
            </w:r>
            <w:r w:rsidRPr="00EE1E76">
              <w:rPr>
                <w:rFonts w:ascii="Candara" w:hAnsi="Candara"/>
                <w:sz w:val="24"/>
              </w:rPr>
              <w:t xml:space="preserve"> for middle school scholastic bowl</w:t>
            </w:r>
          </w:p>
          <w:p w:rsidR="00A45815" w:rsidRDefault="00DC248C" w:rsidP="008414DD">
            <w:pPr>
              <w:pStyle w:val="ListParagraph"/>
              <w:numPr>
                <w:ilvl w:val="0"/>
                <w:numId w:val="6"/>
              </w:numPr>
              <w:tabs>
                <w:tab w:val="left" w:pos="3984"/>
              </w:tabs>
              <w:spacing w:line="240" w:lineRule="auto"/>
              <w:rPr>
                <w:rFonts w:ascii="Candara" w:hAnsi="Candara"/>
                <w:sz w:val="24"/>
              </w:rPr>
            </w:pPr>
            <w:r w:rsidRPr="00DC248C">
              <w:rPr>
                <w:rFonts w:ascii="Candara" w:hAnsi="Candara"/>
                <w:sz w:val="24"/>
              </w:rPr>
              <w:t xml:space="preserve">During the </w:t>
            </w:r>
            <w:r>
              <w:rPr>
                <w:rFonts w:ascii="Candara" w:hAnsi="Candara"/>
                <w:sz w:val="24"/>
              </w:rPr>
              <w:t>F</w:t>
            </w:r>
            <w:r w:rsidRPr="00DC248C">
              <w:rPr>
                <w:rFonts w:ascii="Candara" w:hAnsi="Candara"/>
                <w:sz w:val="24"/>
              </w:rPr>
              <w:t>all,</w:t>
            </w:r>
            <w:r w:rsidR="00A45815">
              <w:rPr>
                <w:rFonts w:ascii="Candara" w:hAnsi="Candara"/>
                <w:sz w:val="24"/>
              </w:rPr>
              <w:t xml:space="preserve"> students learn rules, </w:t>
            </w:r>
            <w:r>
              <w:rPr>
                <w:rFonts w:ascii="Candara" w:hAnsi="Candara"/>
                <w:sz w:val="24"/>
              </w:rPr>
              <w:t>regulations, and practice</w:t>
            </w:r>
          </w:p>
          <w:p w:rsidR="00A45815" w:rsidRPr="005F475A" w:rsidRDefault="00DC248C" w:rsidP="008414DD">
            <w:pPr>
              <w:pStyle w:val="ListParagraph"/>
              <w:numPr>
                <w:ilvl w:val="0"/>
                <w:numId w:val="6"/>
              </w:numPr>
              <w:tabs>
                <w:tab w:val="left" w:pos="3984"/>
              </w:tabs>
              <w:spacing w:line="240" w:lineRule="auto"/>
              <w:rPr>
                <w:rFonts w:ascii="Candara" w:hAnsi="Candara"/>
                <w:sz w:val="24"/>
              </w:rPr>
            </w:pPr>
            <w:r w:rsidRPr="00DC248C">
              <w:rPr>
                <w:rFonts w:ascii="Candara" w:hAnsi="Candara"/>
                <w:sz w:val="24"/>
              </w:rPr>
              <w:t xml:space="preserve">During the </w:t>
            </w:r>
            <w:r w:rsidR="00A45815" w:rsidRPr="00DC248C">
              <w:rPr>
                <w:rFonts w:ascii="Candara" w:hAnsi="Candara"/>
                <w:sz w:val="24"/>
              </w:rPr>
              <w:t>Spring</w:t>
            </w:r>
            <w:r>
              <w:rPr>
                <w:rFonts w:ascii="Candara" w:hAnsi="Candara"/>
                <w:sz w:val="24"/>
              </w:rPr>
              <w:t>, o</w:t>
            </w:r>
            <w:r w:rsidR="00A45815">
              <w:rPr>
                <w:rFonts w:ascii="Candara" w:hAnsi="Candara"/>
                <w:sz w:val="24"/>
              </w:rPr>
              <w:t xml:space="preserve">fficial competitions </w:t>
            </w:r>
            <w:r w:rsidR="00452E59">
              <w:rPr>
                <w:rFonts w:ascii="Candara" w:hAnsi="Candara"/>
                <w:sz w:val="24"/>
              </w:rPr>
              <w:t xml:space="preserve">begin </w:t>
            </w:r>
          </w:p>
          <w:p w:rsidR="00A45815" w:rsidRPr="00EE1E76" w:rsidRDefault="00A45815" w:rsidP="00A45815">
            <w:pPr>
              <w:pStyle w:val="ListParagraph"/>
              <w:tabs>
                <w:tab w:val="left" w:pos="3984"/>
              </w:tabs>
              <w:spacing w:line="240" w:lineRule="auto"/>
              <w:ind w:left="360"/>
              <w:rPr>
                <w:rFonts w:ascii="Candara" w:hAnsi="Candara"/>
                <w:sz w:val="24"/>
              </w:rPr>
            </w:pPr>
          </w:p>
        </w:tc>
        <w:tc>
          <w:tcPr>
            <w:tcW w:w="1620" w:type="dxa"/>
            <w:vAlign w:val="center"/>
          </w:tcPr>
          <w:p w:rsidR="00A45815" w:rsidRPr="00EE1E76" w:rsidRDefault="00DE6E6F" w:rsidP="00C232B7">
            <w:pPr>
              <w:tabs>
                <w:tab w:val="left" w:pos="3984"/>
              </w:tabs>
              <w:jc w:val="center"/>
              <w:rPr>
                <w:rFonts w:ascii="Candara" w:hAnsi="Candara"/>
                <w:b/>
                <w:sz w:val="24"/>
              </w:rPr>
            </w:pPr>
            <w:r>
              <w:rPr>
                <w:rFonts w:ascii="Candara" w:hAnsi="Candara"/>
                <w:b/>
                <w:sz w:val="24"/>
              </w:rPr>
              <w:t>Jan</w:t>
            </w:r>
            <w:r w:rsidR="00A45815">
              <w:rPr>
                <w:rFonts w:ascii="Candara" w:hAnsi="Candara"/>
                <w:b/>
                <w:sz w:val="24"/>
              </w:rPr>
              <w:t>.-May</w:t>
            </w:r>
          </w:p>
        </w:tc>
      </w:tr>
      <w:tr w:rsidR="00A45815" w:rsidRPr="00EE1E76" w:rsidTr="00DE6E6F">
        <w:trPr>
          <w:trHeight w:val="5005"/>
        </w:trPr>
        <w:tc>
          <w:tcPr>
            <w:tcW w:w="1844" w:type="dxa"/>
          </w:tcPr>
          <w:p w:rsidR="00A45815" w:rsidRPr="00E65C70" w:rsidRDefault="00A45815" w:rsidP="00C232B7">
            <w:pPr>
              <w:tabs>
                <w:tab w:val="left" w:pos="3984"/>
              </w:tabs>
              <w:jc w:val="center"/>
              <w:rPr>
                <w:rFonts w:ascii="Candara" w:hAnsi="Candara"/>
                <w:b/>
                <w:color w:val="800000"/>
                <w:sz w:val="28"/>
              </w:rPr>
            </w:pPr>
          </w:p>
          <w:p w:rsidR="00A45815" w:rsidRPr="00E65C70" w:rsidRDefault="00A45815" w:rsidP="00C232B7">
            <w:pPr>
              <w:tabs>
                <w:tab w:val="left" w:pos="3984"/>
              </w:tabs>
              <w:jc w:val="center"/>
              <w:rPr>
                <w:rFonts w:ascii="Candara" w:hAnsi="Candara"/>
                <w:b/>
                <w:color w:val="800000"/>
                <w:sz w:val="28"/>
              </w:rPr>
            </w:pPr>
          </w:p>
          <w:p w:rsidR="00A45815" w:rsidRPr="00E65C70" w:rsidRDefault="00A45815" w:rsidP="00C232B7">
            <w:pPr>
              <w:tabs>
                <w:tab w:val="left" w:pos="3984"/>
              </w:tabs>
              <w:jc w:val="center"/>
              <w:rPr>
                <w:rFonts w:ascii="Candara" w:hAnsi="Candara"/>
                <w:b/>
                <w:color w:val="800000"/>
                <w:sz w:val="28"/>
              </w:rPr>
            </w:pPr>
          </w:p>
          <w:p w:rsidR="00A45815" w:rsidRPr="00E65C70" w:rsidRDefault="00A45815" w:rsidP="00C232B7">
            <w:pPr>
              <w:tabs>
                <w:tab w:val="left" w:pos="3984"/>
              </w:tabs>
              <w:jc w:val="center"/>
              <w:rPr>
                <w:rFonts w:ascii="Candara" w:hAnsi="Candara"/>
                <w:b/>
                <w:color w:val="800000"/>
                <w:sz w:val="28"/>
              </w:rPr>
            </w:pPr>
          </w:p>
          <w:p w:rsidR="00A45815" w:rsidRPr="00E65C70" w:rsidRDefault="00A45815" w:rsidP="00C232B7">
            <w:pPr>
              <w:tabs>
                <w:tab w:val="left" w:pos="3984"/>
              </w:tabs>
              <w:jc w:val="center"/>
              <w:rPr>
                <w:rFonts w:ascii="Candara" w:hAnsi="Candara"/>
                <w:b/>
                <w:color w:val="800000"/>
                <w:sz w:val="28"/>
              </w:rPr>
            </w:pPr>
          </w:p>
          <w:p w:rsidR="00A45815" w:rsidRPr="00E65C70" w:rsidRDefault="00DE6E6F" w:rsidP="00C232B7">
            <w:pPr>
              <w:tabs>
                <w:tab w:val="left" w:pos="3984"/>
              </w:tabs>
              <w:jc w:val="center"/>
              <w:rPr>
                <w:rFonts w:ascii="Candara" w:hAnsi="Candara"/>
                <w:b/>
                <w:color w:val="800000"/>
                <w:sz w:val="28"/>
              </w:rPr>
            </w:pPr>
            <w:r>
              <w:rPr>
                <w:rFonts w:ascii="Candara" w:hAnsi="Candara"/>
                <w:b/>
                <w:color w:val="800000"/>
                <w:sz w:val="28"/>
              </w:rPr>
              <w:t xml:space="preserve">Go Quest </w:t>
            </w:r>
            <w:r w:rsidR="00A45815" w:rsidRPr="00E65C70">
              <w:rPr>
                <w:rFonts w:ascii="Candara" w:hAnsi="Candara"/>
                <w:b/>
                <w:color w:val="800000"/>
                <w:sz w:val="28"/>
              </w:rPr>
              <w:t>Learning</w:t>
            </w:r>
          </w:p>
        </w:tc>
        <w:tc>
          <w:tcPr>
            <w:tcW w:w="7624" w:type="dxa"/>
            <w:vAlign w:val="center"/>
          </w:tcPr>
          <w:p w:rsidR="00A45815" w:rsidRPr="00B41075" w:rsidRDefault="00A45815" w:rsidP="008414DD">
            <w:pPr>
              <w:pStyle w:val="ListParagraph"/>
              <w:numPr>
                <w:ilvl w:val="0"/>
                <w:numId w:val="8"/>
              </w:numPr>
              <w:tabs>
                <w:tab w:val="left" w:pos="3984"/>
              </w:tabs>
              <w:rPr>
                <w:rFonts w:ascii="Candara" w:hAnsi="Candara"/>
                <w:sz w:val="24"/>
              </w:rPr>
            </w:pPr>
            <w:r w:rsidRPr="00B41075">
              <w:rPr>
                <w:rFonts w:ascii="Candara" w:hAnsi="Candara"/>
                <w:sz w:val="24"/>
              </w:rPr>
              <w:t xml:space="preserve">Online program </w:t>
            </w:r>
          </w:p>
          <w:p w:rsidR="00A45815" w:rsidRPr="00B41075" w:rsidRDefault="00A45815" w:rsidP="008414DD">
            <w:pPr>
              <w:pStyle w:val="ListParagraph"/>
              <w:numPr>
                <w:ilvl w:val="0"/>
                <w:numId w:val="8"/>
              </w:numPr>
              <w:tabs>
                <w:tab w:val="left" w:pos="3984"/>
              </w:tabs>
              <w:rPr>
                <w:rFonts w:ascii="Candara" w:hAnsi="Candara"/>
                <w:sz w:val="24"/>
              </w:rPr>
            </w:pPr>
            <w:r w:rsidRPr="00B41075">
              <w:rPr>
                <w:rFonts w:ascii="Candara" w:hAnsi="Candara"/>
                <w:sz w:val="24"/>
              </w:rPr>
              <w:t xml:space="preserve">Profiler, Enrichment Search Engine, Personal Success </w:t>
            </w:r>
            <w:r w:rsidR="002B5EC5">
              <w:rPr>
                <w:rFonts w:ascii="Candara" w:hAnsi="Candara"/>
                <w:sz w:val="24"/>
              </w:rPr>
              <w:t xml:space="preserve">Planner, </w:t>
            </w:r>
            <w:r w:rsidRPr="00B41075">
              <w:rPr>
                <w:rFonts w:ascii="Candara" w:hAnsi="Candara"/>
                <w:sz w:val="24"/>
              </w:rPr>
              <w:t>Grouping and Reporting Tools</w:t>
            </w:r>
          </w:p>
          <w:p w:rsidR="00A45815" w:rsidRPr="00B41075" w:rsidRDefault="002B5EC5" w:rsidP="008414DD">
            <w:pPr>
              <w:pStyle w:val="ListParagraph"/>
              <w:numPr>
                <w:ilvl w:val="0"/>
                <w:numId w:val="8"/>
              </w:numPr>
              <w:tabs>
                <w:tab w:val="left" w:pos="3984"/>
              </w:tabs>
              <w:rPr>
                <w:rFonts w:ascii="Candara" w:hAnsi="Candara"/>
                <w:sz w:val="24"/>
              </w:rPr>
            </w:pPr>
            <w:r>
              <w:rPr>
                <w:rFonts w:ascii="Candara" w:hAnsi="Candara"/>
                <w:sz w:val="24"/>
              </w:rPr>
              <w:t>P</w:t>
            </w:r>
            <w:r w:rsidR="00A45815" w:rsidRPr="00B41075">
              <w:rPr>
                <w:rFonts w:ascii="Candara" w:hAnsi="Candara"/>
                <w:sz w:val="24"/>
              </w:rPr>
              <w:t>romote</w:t>
            </w:r>
            <w:r>
              <w:rPr>
                <w:rFonts w:ascii="Candara" w:hAnsi="Candara"/>
                <w:sz w:val="24"/>
              </w:rPr>
              <w:t>s</w:t>
            </w:r>
            <w:r w:rsidR="00A45815" w:rsidRPr="00B41075">
              <w:rPr>
                <w:rFonts w:ascii="Candara" w:hAnsi="Candara"/>
                <w:sz w:val="24"/>
              </w:rPr>
              <w:t xml:space="preserve"> 21</w:t>
            </w:r>
            <w:r w:rsidR="00A45815" w:rsidRPr="00B41075">
              <w:rPr>
                <w:rFonts w:ascii="Candara" w:hAnsi="Candara"/>
                <w:sz w:val="24"/>
                <w:vertAlign w:val="superscript"/>
              </w:rPr>
              <w:t>st</w:t>
            </w:r>
            <w:r w:rsidR="00A45815" w:rsidRPr="00B41075">
              <w:rPr>
                <w:rFonts w:ascii="Candara" w:hAnsi="Candara"/>
                <w:sz w:val="24"/>
              </w:rPr>
              <w:t xml:space="preserve"> century skills while complementing </w:t>
            </w:r>
            <w:r>
              <w:rPr>
                <w:rFonts w:ascii="Candara" w:hAnsi="Candara"/>
                <w:sz w:val="24"/>
              </w:rPr>
              <w:t>students’</w:t>
            </w:r>
            <w:r w:rsidR="00A45815" w:rsidRPr="00B41075">
              <w:rPr>
                <w:rFonts w:ascii="Candara" w:hAnsi="Candara"/>
                <w:sz w:val="24"/>
              </w:rPr>
              <w:t xml:space="preserve"> learning styles and interests</w:t>
            </w:r>
          </w:p>
          <w:p w:rsidR="00A45815" w:rsidRPr="00B41075" w:rsidRDefault="00A45815" w:rsidP="008414DD">
            <w:pPr>
              <w:pStyle w:val="ListParagraph"/>
              <w:numPr>
                <w:ilvl w:val="0"/>
                <w:numId w:val="8"/>
              </w:numPr>
              <w:tabs>
                <w:tab w:val="left" w:pos="3984"/>
              </w:tabs>
              <w:rPr>
                <w:rFonts w:ascii="Candara" w:hAnsi="Candara"/>
                <w:sz w:val="24"/>
              </w:rPr>
            </w:pPr>
            <w:r w:rsidRPr="00B41075">
              <w:rPr>
                <w:rFonts w:ascii="Candara" w:hAnsi="Candara"/>
                <w:sz w:val="24"/>
              </w:rPr>
              <w:t xml:space="preserve">Students explore learning based </w:t>
            </w:r>
            <w:r w:rsidR="00452E59">
              <w:rPr>
                <w:rFonts w:ascii="Candara" w:hAnsi="Candara"/>
                <w:sz w:val="24"/>
              </w:rPr>
              <w:t>up</w:t>
            </w:r>
            <w:r w:rsidRPr="00B41075">
              <w:rPr>
                <w:rFonts w:ascii="Candara" w:hAnsi="Candara"/>
                <w:sz w:val="24"/>
              </w:rPr>
              <w:t>on</w:t>
            </w:r>
            <w:r w:rsidR="00452E59">
              <w:rPr>
                <w:rFonts w:ascii="Candara" w:hAnsi="Candara"/>
                <w:sz w:val="24"/>
              </w:rPr>
              <w:t xml:space="preserve"> personal</w:t>
            </w:r>
            <w:r w:rsidRPr="00B41075">
              <w:rPr>
                <w:rFonts w:ascii="Candara" w:hAnsi="Candara"/>
                <w:sz w:val="24"/>
              </w:rPr>
              <w:t xml:space="preserve"> interests</w:t>
            </w:r>
          </w:p>
          <w:p w:rsidR="00A45815" w:rsidRPr="00BA376E" w:rsidRDefault="00A45815" w:rsidP="008414DD">
            <w:pPr>
              <w:pStyle w:val="ListParagraph"/>
              <w:numPr>
                <w:ilvl w:val="0"/>
                <w:numId w:val="8"/>
              </w:numPr>
              <w:tabs>
                <w:tab w:val="left" w:pos="3984"/>
              </w:tabs>
              <w:rPr>
                <w:rFonts w:ascii="Candara" w:hAnsi="Candara"/>
              </w:rPr>
            </w:pPr>
            <w:r w:rsidRPr="00B41075">
              <w:rPr>
                <w:rFonts w:ascii="Candara" w:hAnsi="Candara"/>
                <w:sz w:val="24"/>
              </w:rPr>
              <w:t xml:space="preserve">Can be used continuously year after year as </w:t>
            </w:r>
            <w:r w:rsidR="002B5EC5">
              <w:rPr>
                <w:rFonts w:ascii="Candara" w:hAnsi="Candara"/>
                <w:sz w:val="24"/>
              </w:rPr>
              <w:t xml:space="preserve">students </w:t>
            </w:r>
            <w:r w:rsidRPr="00B41075">
              <w:rPr>
                <w:rFonts w:ascii="Candara" w:hAnsi="Candara"/>
                <w:sz w:val="24"/>
              </w:rPr>
              <w:t>are matched with a minimum of 2,000 learning activities and opportunities</w:t>
            </w:r>
          </w:p>
          <w:p w:rsidR="00A45815" w:rsidRPr="005F475A" w:rsidRDefault="00A45815" w:rsidP="008414DD">
            <w:pPr>
              <w:pStyle w:val="ListParagraph"/>
              <w:numPr>
                <w:ilvl w:val="0"/>
                <w:numId w:val="7"/>
              </w:numPr>
              <w:tabs>
                <w:tab w:val="left" w:pos="3984"/>
              </w:tabs>
              <w:rPr>
                <w:rFonts w:ascii="Candara" w:hAnsi="Candara"/>
              </w:rPr>
            </w:pPr>
            <w:r w:rsidRPr="007409CB">
              <w:rPr>
                <w:rFonts w:ascii="Candara" w:hAnsi="Candara"/>
                <w:sz w:val="24"/>
              </w:rPr>
              <w:t xml:space="preserve">Students </w:t>
            </w:r>
            <w:r w:rsidR="002B5EC5">
              <w:rPr>
                <w:rFonts w:ascii="Candara" w:hAnsi="Candara"/>
                <w:sz w:val="24"/>
              </w:rPr>
              <w:t>have access to the</w:t>
            </w:r>
            <w:r w:rsidRPr="007409CB">
              <w:rPr>
                <w:rFonts w:ascii="Candara" w:hAnsi="Candara"/>
                <w:sz w:val="24"/>
              </w:rPr>
              <w:t xml:space="preserve"> progr</w:t>
            </w:r>
            <w:r w:rsidR="002B5EC5">
              <w:rPr>
                <w:rFonts w:ascii="Candara" w:hAnsi="Candara"/>
                <w:sz w:val="24"/>
              </w:rPr>
              <w:t>am during intervention times and as directed by their classroom teacher</w:t>
            </w:r>
          </w:p>
          <w:p w:rsidR="00A45815" w:rsidRPr="002B5EC5" w:rsidRDefault="00A45815" w:rsidP="008414DD">
            <w:pPr>
              <w:pStyle w:val="ListParagraph"/>
              <w:numPr>
                <w:ilvl w:val="0"/>
                <w:numId w:val="7"/>
              </w:numPr>
              <w:tabs>
                <w:tab w:val="left" w:pos="3984"/>
              </w:tabs>
              <w:rPr>
                <w:rFonts w:ascii="Candara" w:hAnsi="Candara"/>
              </w:rPr>
            </w:pPr>
            <w:r w:rsidRPr="002B5EC5">
              <w:rPr>
                <w:rFonts w:ascii="Candara" w:hAnsi="Candara"/>
                <w:sz w:val="24"/>
              </w:rPr>
              <w:t xml:space="preserve">Students will complete a minimum </w:t>
            </w:r>
            <w:r w:rsidR="002B5EC5">
              <w:rPr>
                <w:rFonts w:ascii="Candara" w:hAnsi="Candara"/>
                <w:sz w:val="24"/>
              </w:rPr>
              <w:t>of one project every six weeks</w:t>
            </w:r>
          </w:p>
          <w:p w:rsidR="00A45815" w:rsidRPr="00B41075" w:rsidRDefault="00A45815" w:rsidP="00C232B7">
            <w:pPr>
              <w:tabs>
                <w:tab w:val="left" w:pos="3984"/>
              </w:tabs>
              <w:rPr>
                <w:rFonts w:ascii="Candara" w:hAnsi="Candara"/>
              </w:rPr>
            </w:pPr>
          </w:p>
        </w:tc>
        <w:tc>
          <w:tcPr>
            <w:tcW w:w="1620" w:type="dxa"/>
          </w:tcPr>
          <w:p w:rsidR="00E65C70" w:rsidRDefault="00E65C70" w:rsidP="00C232B7">
            <w:pPr>
              <w:tabs>
                <w:tab w:val="left" w:pos="3984"/>
              </w:tabs>
              <w:jc w:val="center"/>
              <w:rPr>
                <w:rFonts w:ascii="Candara" w:hAnsi="Candara"/>
                <w:b/>
              </w:rPr>
            </w:pPr>
          </w:p>
          <w:p w:rsidR="00E65C70" w:rsidRDefault="00E65C70" w:rsidP="00C232B7">
            <w:pPr>
              <w:tabs>
                <w:tab w:val="left" w:pos="3984"/>
              </w:tabs>
              <w:jc w:val="center"/>
              <w:rPr>
                <w:rFonts w:ascii="Candara" w:hAnsi="Candara"/>
                <w:b/>
              </w:rPr>
            </w:pPr>
          </w:p>
          <w:p w:rsidR="00E65C70" w:rsidRDefault="00E65C70" w:rsidP="00C232B7">
            <w:pPr>
              <w:tabs>
                <w:tab w:val="left" w:pos="3984"/>
              </w:tabs>
              <w:jc w:val="center"/>
              <w:rPr>
                <w:rFonts w:ascii="Candara" w:hAnsi="Candara"/>
                <w:b/>
              </w:rPr>
            </w:pPr>
          </w:p>
          <w:p w:rsidR="00E65C70" w:rsidRDefault="00E65C70" w:rsidP="00C232B7">
            <w:pPr>
              <w:tabs>
                <w:tab w:val="left" w:pos="3984"/>
              </w:tabs>
              <w:jc w:val="center"/>
              <w:rPr>
                <w:rFonts w:ascii="Candara" w:hAnsi="Candara"/>
                <w:b/>
              </w:rPr>
            </w:pPr>
          </w:p>
          <w:p w:rsidR="00E65C70" w:rsidRDefault="00E65C70" w:rsidP="00C232B7">
            <w:pPr>
              <w:tabs>
                <w:tab w:val="left" w:pos="3984"/>
              </w:tabs>
              <w:jc w:val="center"/>
              <w:rPr>
                <w:rFonts w:ascii="Candara" w:hAnsi="Candara"/>
                <w:b/>
              </w:rPr>
            </w:pPr>
          </w:p>
          <w:p w:rsidR="00E65C70" w:rsidRDefault="00E65C70" w:rsidP="00C232B7">
            <w:pPr>
              <w:tabs>
                <w:tab w:val="left" w:pos="3984"/>
              </w:tabs>
              <w:jc w:val="center"/>
              <w:rPr>
                <w:rFonts w:ascii="Candara" w:hAnsi="Candara"/>
                <w:b/>
              </w:rPr>
            </w:pPr>
          </w:p>
          <w:p w:rsidR="00E65C70" w:rsidRDefault="00E65C70" w:rsidP="00C232B7">
            <w:pPr>
              <w:tabs>
                <w:tab w:val="left" w:pos="3984"/>
              </w:tabs>
              <w:jc w:val="center"/>
              <w:rPr>
                <w:rFonts w:ascii="Candara" w:hAnsi="Candara"/>
                <w:b/>
              </w:rPr>
            </w:pPr>
          </w:p>
          <w:p w:rsidR="00E65C70" w:rsidRDefault="00E65C70" w:rsidP="00C232B7">
            <w:pPr>
              <w:tabs>
                <w:tab w:val="left" w:pos="3984"/>
              </w:tabs>
              <w:jc w:val="center"/>
              <w:rPr>
                <w:rFonts w:ascii="Candara" w:hAnsi="Candara"/>
                <w:b/>
              </w:rPr>
            </w:pPr>
          </w:p>
          <w:p w:rsidR="00E65C70" w:rsidRDefault="00E65C70" w:rsidP="00C232B7">
            <w:pPr>
              <w:tabs>
                <w:tab w:val="left" w:pos="3984"/>
              </w:tabs>
              <w:jc w:val="center"/>
              <w:rPr>
                <w:rFonts w:ascii="Candara" w:hAnsi="Candara"/>
                <w:b/>
              </w:rPr>
            </w:pPr>
          </w:p>
          <w:p w:rsidR="00A45815" w:rsidRPr="00EE1E76" w:rsidRDefault="00A45815" w:rsidP="00C232B7">
            <w:pPr>
              <w:tabs>
                <w:tab w:val="left" w:pos="3984"/>
              </w:tabs>
              <w:jc w:val="center"/>
              <w:rPr>
                <w:rFonts w:ascii="Candara" w:hAnsi="Candara"/>
                <w:b/>
              </w:rPr>
            </w:pPr>
            <w:r>
              <w:rPr>
                <w:rFonts w:ascii="Candara" w:hAnsi="Candara"/>
                <w:b/>
              </w:rPr>
              <w:t>Sept.-May</w:t>
            </w:r>
          </w:p>
        </w:tc>
      </w:tr>
    </w:tbl>
    <w:p w:rsidR="00E65C70" w:rsidRDefault="006F5695" w:rsidP="00E65C70">
      <w:pPr>
        <w:pStyle w:val="Heading1"/>
        <w:rPr>
          <w:rFonts w:ascii="Candara" w:hAnsi="Candara"/>
          <w:sz w:val="36"/>
        </w:rPr>
      </w:pPr>
      <w:bookmarkStart w:id="4" w:name="_Toc236373110"/>
      <w:bookmarkStart w:id="5" w:name="_Toc363564947"/>
      <w:bookmarkStart w:id="6" w:name="_Toc192581835"/>
      <w:r w:rsidRPr="00744015">
        <w:rPr>
          <w:rFonts w:ascii="Candara" w:hAnsi="Candara"/>
          <w:sz w:val="36"/>
        </w:rPr>
        <w:t>Enrichment Options that Promote 21</w:t>
      </w:r>
      <w:r w:rsidRPr="00744015">
        <w:rPr>
          <w:rFonts w:ascii="Candara" w:hAnsi="Candara"/>
          <w:sz w:val="36"/>
          <w:vertAlign w:val="superscript"/>
        </w:rPr>
        <w:t>st</w:t>
      </w:r>
      <w:r w:rsidRPr="00744015">
        <w:rPr>
          <w:rFonts w:ascii="Candara" w:hAnsi="Candara"/>
          <w:sz w:val="36"/>
        </w:rPr>
        <w:t>Century</w:t>
      </w:r>
      <w:bookmarkEnd w:id="4"/>
      <w:bookmarkEnd w:id="5"/>
    </w:p>
    <w:p w:rsidR="00E65C70" w:rsidRDefault="00E65C70" w:rsidP="00E65C70">
      <w:pPr>
        <w:pStyle w:val="Heading1"/>
        <w:spacing w:before="0"/>
        <w:rPr>
          <w:rFonts w:ascii="Candara" w:hAnsi="Candara"/>
          <w:sz w:val="36"/>
        </w:rPr>
      </w:pPr>
      <w:bookmarkStart w:id="7" w:name="_Toc363564948"/>
      <w:r w:rsidRPr="00744015">
        <w:rPr>
          <w:rFonts w:ascii="Candara" w:hAnsi="Candara"/>
          <w:sz w:val="36"/>
        </w:rPr>
        <w:t>Academic and Social Skills</w:t>
      </w:r>
      <w:r>
        <w:rPr>
          <w:rFonts w:ascii="Candara" w:hAnsi="Candara"/>
          <w:sz w:val="36"/>
        </w:rPr>
        <w:t xml:space="preserve"> </w:t>
      </w:r>
      <w:bookmarkEnd w:id="7"/>
    </w:p>
    <w:p w:rsidR="00A45815" w:rsidRPr="00E65C70" w:rsidRDefault="00A45815" w:rsidP="00E65C70"/>
    <w:tbl>
      <w:tblPr>
        <w:tblStyle w:val="TableGrid"/>
        <w:tblW w:w="10710" w:type="dxa"/>
        <w:tblInd w:w="-1062" w:type="dxa"/>
        <w:tblLook w:val="00A0" w:firstRow="1" w:lastRow="0" w:firstColumn="1" w:lastColumn="0" w:noHBand="0" w:noVBand="0"/>
      </w:tblPr>
      <w:tblGrid>
        <w:gridCol w:w="1728"/>
        <w:gridCol w:w="7722"/>
        <w:gridCol w:w="1260"/>
      </w:tblGrid>
      <w:tr w:rsidR="00E65C70" w:rsidRPr="00E65C70">
        <w:trPr>
          <w:trHeight w:val="413"/>
        </w:trPr>
        <w:tc>
          <w:tcPr>
            <w:tcW w:w="1728" w:type="dxa"/>
          </w:tcPr>
          <w:p w:rsidR="00E65C70" w:rsidRPr="00EE1E76" w:rsidRDefault="00E65C70" w:rsidP="00E65C70">
            <w:pPr>
              <w:tabs>
                <w:tab w:val="left" w:pos="3984"/>
              </w:tabs>
              <w:jc w:val="center"/>
              <w:rPr>
                <w:rFonts w:ascii="Candara" w:hAnsi="Candara"/>
                <w:b/>
                <w:sz w:val="28"/>
              </w:rPr>
            </w:pPr>
            <w:r w:rsidRPr="00EE1E76">
              <w:rPr>
                <w:rFonts w:ascii="Candara" w:hAnsi="Candara"/>
                <w:b/>
                <w:sz w:val="28"/>
              </w:rPr>
              <w:t>Program</w:t>
            </w:r>
          </w:p>
        </w:tc>
        <w:tc>
          <w:tcPr>
            <w:tcW w:w="7722" w:type="dxa"/>
          </w:tcPr>
          <w:p w:rsidR="00E65C70" w:rsidRDefault="00E65C70" w:rsidP="00E65C70">
            <w:pPr>
              <w:jc w:val="center"/>
            </w:pPr>
            <w:r>
              <w:rPr>
                <w:rFonts w:ascii="Candara" w:hAnsi="Candara"/>
                <w:b/>
                <w:sz w:val="28"/>
              </w:rPr>
              <w:t>Description</w:t>
            </w:r>
          </w:p>
        </w:tc>
        <w:tc>
          <w:tcPr>
            <w:tcW w:w="1260" w:type="dxa"/>
          </w:tcPr>
          <w:p w:rsidR="00E65C70" w:rsidRDefault="00E65C70" w:rsidP="00E65C70">
            <w:pPr>
              <w:jc w:val="center"/>
            </w:pPr>
            <w:r>
              <w:rPr>
                <w:rFonts w:ascii="Candara" w:hAnsi="Candara"/>
                <w:b/>
                <w:sz w:val="28"/>
              </w:rPr>
              <w:t>Time</w:t>
            </w:r>
          </w:p>
        </w:tc>
      </w:tr>
      <w:tr w:rsidR="00A45815">
        <w:tc>
          <w:tcPr>
            <w:tcW w:w="1728" w:type="dxa"/>
          </w:tcPr>
          <w:p w:rsidR="00A45815" w:rsidRPr="00E65C70" w:rsidRDefault="00A45815" w:rsidP="00C232B7">
            <w:pPr>
              <w:tabs>
                <w:tab w:val="left" w:pos="3984"/>
              </w:tabs>
              <w:jc w:val="center"/>
              <w:rPr>
                <w:rFonts w:ascii="Candara" w:hAnsi="Candara"/>
                <w:color w:val="800000"/>
                <w:sz w:val="28"/>
              </w:rPr>
            </w:pPr>
          </w:p>
          <w:p w:rsidR="00A45815" w:rsidRPr="00E65C70" w:rsidRDefault="00A45815" w:rsidP="00C232B7">
            <w:pPr>
              <w:tabs>
                <w:tab w:val="left" w:pos="3984"/>
              </w:tabs>
              <w:jc w:val="center"/>
              <w:rPr>
                <w:rFonts w:ascii="Candara" w:hAnsi="Candara"/>
                <w:color w:val="800000"/>
                <w:sz w:val="28"/>
              </w:rPr>
            </w:pPr>
          </w:p>
          <w:p w:rsidR="00A45815" w:rsidRPr="00E65C70" w:rsidRDefault="00A45815" w:rsidP="00C232B7">
            <w:pPr>
              <w:tabs>
                <w:tab w:val="left" w:pos="3984"/>
              </w:tabs>
              <w:jc w:val="center"/>
              <w:rPr>
                <w:rFonts w:ascii="Candara" w:hAnsi="Candara"/>
                <w:color w:val="800000"/>
                <w:sz w:val="28"/>
              </w:rPr>
            </w:pPr>
          </w:p>
          <w:p w:rsidR="00A45815" w:rsidRPr="00E65C70" w:rsidRDefault="00A45815" w:rsidP="00C232B7">
            <w:pPr>
              <w:tabs>
                <w:tab w:val="left" w:pos="3984"/>
              </w:tabs>
              <w:jc w:val="center"/>
              <w:rPr>
                <w:rFonts w:ascii="Candara" w:hAnsi="Candara"/>
                <w:color w:val="800000"/>
                <w:sz w:val="28"/>
              </w:rPr>
            </w:pPr>
          </w:p>
          <w:p w:rsidR="00A45815" w:rsidRPr="00E65C70" w:rsidRDefault="00A45815" w:rsidP="00C232B7">
            <w:pPr>
              <w:tabs>
                <w:tab w:val="left" w:pos="3984"/>
              </w:tabs>
              <w:jc w:val="center"/>
              <w:rPr>
                <w:rFonts w:ascii="Candara" w:hAnsi="Candara"/>
                <w:color w:val="800000"/>
                <w:sz w:val="28"/>
              </w:rPr>
            </w:pPr>
          </w:p>
          <w:p w:rsidR="00A45815" w:rsidRPr="00E65C70" w:rsidRDefault="00A45815" w:rsidP="00C232B7">
            <w:pPr>
              <w:tabs>
                <w:tab w:val="left" w:pos="3984"/>
              </w:tabs>
              <w:jc w:val="center"/>
              <w:rPr>
                <w:rFonts w:ascii="Candara" w:hAnsi="Candara"/>
                <w:b/>
                <w:color w:val="800000"/>
                <w:sz w:val="28"/>
              </w:rPr>
            </w:pPr>
            <w:r w:rsidRPr="00E65C70">
              <w:rPr>
                <w:rFonts w:ascii="Candara" w:hAnsi="Candara"/>
                <w:b/>
                <w:color w:val="800000"/>
                <w:sz w:val="28"/>
              </w:rPr>
              <w:t>Dunlap</w:t>
            </w:r>
          </w:p>
          <w:p w:rsidR="00A45815" w:rsidRPr="00E65C70" w:rsidRDefault="00A45815" w:rsidP="00C232B7">
            <w:pPr>
              <w:tabs>
                <w:tab w:val="left" w:pos="3984"/>
              </w:tabs>
              <w:jc w:val="center"/>
              <w:rPr>
                <w:rFonts w:ascii="Candara" w:hAnsi="Candara"/>
                <w:color w:val="800000"/>
                <w:sz w:val="28"/>
              </w:rPr>
            </w:pPr>
            <w:r w:rsidRPr="00E65C70">
              <w:rPr>
                <w:rFonts w:ascii="Candara" w:hAnsi="Candara"/>
                <w:b/>
                <w:color w:val="800000"/>
                <w:sz w:val="28"/>
              </w:rPr>
              <w:t>Academy</w:t>
            </w:r>
          </w:p>
        </w:tc>
        <w:tc>
          <w:tcPr>
            <w:tcW w:w="7722" w:type="dxa"/>
          </w:tcPr>
          <w:p w:rsidR="00A45815" w:rsidRPr="00A45815" w:rsidRDefault="00A45815" w:rsidP="00A45815">
            <w:pPr>
              <w:tabs>
                <w:tab w:val="left" w:pos="3984"/>
              </w:tabs>
              <w:rPr>
                <w:rFonts w:ascii="Candara" w:hAnsi="Candara"/>
                <w:sz w:val="24"/>
              </w:rPr>
            </w:pPr>
          </w:p>
          <w:p w:rsidR="00A45815" w:rsidRPr="00EE1E76" w:rsidRDefault="00A45815" w:rsidP="008414DD">
            <w:pPr>
              <w:pStyle w:val="ListParagraph"/>
              <w:numPr>
                <w:ilvl w:val="0"/>
                <w:numId w:val="2"/>
              </w:numPr>
              <w:tabs>
                <w:tab w:val="left" w:pos="3984"/>
              </w:tabs>
              <w:spacing w:line="240" w:lineRule="auto"/>
              <w:rPr>
                <w:rFonts w:ascii="Candara" w:hAnsi="Candara"/>
                <w:sz w:val="24"/>
              </w:rPr>
            </w:pPr>
            <w:r w:rsidRPr="00EE1E76">
              <w:rPr>
                <w:rFonts w:ascii="Candara" w:hAnsi="Candara"/>
                <w:sz w:val="24"/>
              </w:rPr>
              <w:t xml:space="preserve">Online Academy that mimics a college course </w:t>
            </w:r>
            <w:r w:rsidR="002B5EC5">
              <w:rPr>
                <w:rFonts w:ascii="Candara" w:hAnsi="Candara"/>
                <w:sz w:val="24"/>
              </w:rPr>
              <w:t>using the</w:t>
            </w:r>
            <w:r w:rsidRPr="00EE1E76">
              <w:rPr>
                <w:rFonts w:ascii="Candara" w:hAnsi="Candara"/>
                <w:sz w:val="24"/>
              </w:rPr>
              <w:t xml:space="preserve"> </w:t>
            </w:r>
            <w:r w:rsidR="00DE6E6F">
              <w:rPr>
                <w:rFonts w:ascii="Candara" w:hAnsi="Candara"/>
                <w:sz w:val="24"/>
              </w:rPr>
              <w:t xml:space="preserve">Canvas </w:t>
            </w:r>
            <w:r w:rsidR="002B5EC5">
              <w:rPr>
                <w:rFonts w:ascii="Candara" w:hAnsi="Candara"/>
                <w:sz w:val="24"/>
              </w:rPr>
              <w:t>platform</w:t>
            </w:r>
          </w:p>
          <w:p w:rsidR="00A45815" w:rsidRPr="00EE1E76" w:rsidRDefault="00A45815" w:rsidP="008414DD">
            <w:pPr>
              <w:pStyle w:val="ListParagraph"/>
              <w:numPr>
                <w:ilvl w:val="0"/>
                <w:numId w:val="2"/>
              </w:numPr>
              <w:tabs>
                <w:tab w:val="left" w:pos="3984"/>
              </w:tabs>
              <w:spacing w:line="240" w:lineRule="auto"/>
              <w:rPr>
                <w:rFonts w:ascii="Candara" w:hAnsi="Candara"/>
                <w:sz w:val="24"/>
              </w:rPr>
            </w:pPr>
            <w:r w:rsidRPr="00EE1E76">
              <w:rPr>
                <w:rFonts w:ascii="Candara" w:hAnsi="Candara"/>
                <w:sz w:val="24"/>
              </w:rPr>
              <w:t>Students will participate in different components:</w:t>
            </w:r>
          </w:p>
          <w:p w:rsidR="00A45815" w:rsidRDefault="00A45815" w:rsidP="008414DD">
            <w:pPr>
              <w:pStyle w:val="ListParagraph"/>
              <w:numPr>
                <w:ilvl w:val="0"/>
                <w:numId w:val="3"/>
              </w:numPr>
              <w:tabs>
                <w:tab w:val="left" w:pos="3984"/>
              </w:tabs>
              <w:spacing w:line="240" w:lineRule="auto"/>
              <w:rPr>
                <w:rFonts w:ascii="Candara" w:hAnsi="Candara"/>
                <w:sz w:val="24"/>
              </w:rPr>
            </w:pPr>
            <w:r w:rsidRPr="00C97D51">
              <w:rPr>
                <w:rFonts w:ascii="Candara" w:hAnsi="Candara"/>
                <w:sz w:val="24"/>
              </w:rPr>
              <w:t xml:space="preserve">Topic-related, project based activities that address all content areas and vary by grade </w:t>
            </w:r>
          </w:p>
          <w:p w:rsidR="00A45815" w:rsidRDefault="00A45815" w:rsidP="008414DD">
            <w:pPr>
              <w:pStyle w:val="ListParagraph"/>
              <w:numPr>
                <w:ilvl w:val="0"/>
                <w:numId w:val="3"/>
              </w:numPr>
              <w:tabs>
                <w:tab w:val="left" w:pos="3984"/>
              </w:tabs>
              <w:spacing w:line="240" w:lineRule="auto"/>
              <w:rPr>
                <w:rFonts w:ascii="Candara" w:hAnsi="Candara"/>
                <w:sz w:val="24"/>
              </w:rPr>
            </w:pPr>
            <w:r>
              <w:rPr>
                <w:rFonts w:ascii="Candara" w:hAnsi="Candara"/>
                <w:sz w:val="24"/>
              </w:rPr>
              <w:t>Every four weeks children will choose between two topics</w:t>
            </w:r>
          </w:p>
          <w:p w:rsidR="00A45815" w:rsidRPr="00A45815" w:rsidRDefault="00A45815" w:rsidP="008414DD">
            <w:pPr>
              <w:pStyle w:val="ListParagraph"/>
              <w:numPr>
                <w:ilvl w:val="0"/>
                <w:numId w:val="3"/>
              </w:numPr>
              <w:tabs>
                <w:tab w:val="left" w:pos="3984"/>
              </w:tabs>
              <w:spacing w:line="240" w:lineRule="auto"/>
              <w:rPr>
                <w:rFonts w:ascii="Candara" w:hAnsi="Candara"/>
                <w:sz w:val="24"/>
              </w:rPr>
            </w:pPr>
            <w:r>
              <w:rPr>
                <w:rFonts w:ascii="Candara" w:hAnsi="Candara"/>
                <w:sz w:val="24"/>
              </w:rPr>
              <w:t xml:space="preserve">Will be able to work independently or collaboratively with peers in their age group </w:t>
            </w:r>
          </w:p>
          <w:p w:rsidR="00A45815" w:rsidRDefault="002B5EC5" w:rsidP="008414DD">
            <w:pPr>
              <w:pStyle w:val="ListParagraph"/>
              <w:numPr>
                <w:ilvl w:val="0"/>
                <w:numId w:val="4"/>
              </w:numPr>
              <w:tabs>
                <w:tab w:val="left" w:pos="3984"/>
              </w:tabs>
              <w:spacing w:line="240" w:lineRule="auto"/>
              <w:rPr>
                <w:rFonts w:ascii="Candara" w:hAnsi="Candara"/>
                <w:sz w:val="24"/>
              </w:rPr>
            </w:pPr>
            <w:r>
              <w:rPr>
                <w:rFonts w:ascii="Candara" w:hAnsi="Candara"/>
                <w:sz w:val="24"/>
              </w:rPr>
              <w:t xml:space="preserve">The </w:t>
            </w:r>
            <w:r w:rsidR="00A45815">
              <w:rPr>
                <w:rFonts w:ascii="Candara" w:hAnsi="Candara"/>
                <w:sz w:val="24"/>
              </w:rPr>
              <w:t>Enrichment Sponsor will be the teacher the student communicates with while</w:t>
            </w:r>
            <w:r w:rsidR="00E65C70">
              <w:rPr>
                <w:rFonts w:ascii="Candara" w:hAnsi="Candara"/>
                <w:sz w:val="24"/>
              </w:rPr>
              <w:t xml:space="preserve"> working on the Dunlap Academy p</w:t>
            </w:r>
            <w:r w:rsidR="00A45815">
              <w:rPr>
                <w:rFonts w:ascii="Candara" w:hAnsi="Candara"/>
                <w:sz w:val="24"/>
              </w:rPr>
              <w:t>rojects</w:t>
            </w:r>
          </w:p>
          <w:p w:rsidR="00A45815" w:rsidRPr="00E65C70" w:rsidRDefault="00A45815" w:rsidP="008414DD">
            <w:pPr>
              <w:pStyle w:val="ListParagraph"/>
              <w:numPr>
                <w:ilvl w:val="0"/>
                <w:numId w:val="4"/>
              </w:numPr>
              <w:tabs>
                <w:tab w:val="left" w:pos="3984"/>
              </w:tabs>
              <w:spacing w:line="240" w:lineRule="auto"/>
              <w:rPr>
                <w:rFonts w:ascii="Candara" w:hAnsi="Candara"/>
                <w:sz w:val="24"/>
              </w:rPr>
            </w:pPr>
            <w:r w:rsidRPr="00EE1E76">
              <w:rPr>
                <w:rFonts w:ascii="Candara" w:hAnsi="Candara"/>
                <w:sz w:val="24"/>
              </w:rPr>
              <w:t xml:space="preserve">Students </w:t>
            </w:r>
            <w:r w:rsidR="002B5EC5">
              <w:rPr>
                <w:rFonts w:ascii="Candara" w:hAnsi="Candara"/>
                <w:sz w:val="24"/>
              </w:rPr>
              <w:t>may work on Academy projects</w:t>
            </w:r>
            <w:r>
              <w:rPr>
                <w:rFonts w:ascii="Candara" w:hAnsi="Candara"/>
                <w:sz w:val="24"/>
              </w:rPr>
              <w:t xml:space="preserve"> during intervention times, designated time by classroom teacher, or during the after school sessions for Enrichment Eagle students</w:t>
            </w:r>
          </w:p>
          <w:p w:rsidR="00A45815" w:rsidRPr="008E226E" w:rsidRDefault="00A45815" w:rsidP="00C232B7">
            <w:pPr>
              <w:tabs>
                <w:tab w:val="left" w:pos="3984"/>
              </w:tabs>
              <w:rPr>
                <w:rFonts w:ascii="Candara" w:hAnsi="Candara"/>
                <w:sz w:val="24"/>
              </w:rPr>
            </w:pPr>
          </w:p>
        </w:tc>
        <w:tc>
          <w:tcPr>
            <w:tcW w:w="1260" w:type="dxa"/>
          </w:tcPr>
          <w:p w:rsidR="00E65C70" w:rsidRDefault="00E65C70" w:rsidP="00C232B7">
            <w:pPr>
              <w:pStyle w:val="Heading1"/>
              <w:outlineLvl w:val="0"/>
              <w:rPr>
                <w:rFonts w:ascii="Candara" w:hAnsi="Candara"/>
                <w:color w:val="auto"/>
                <w:sz w:val="24"/>
              </w:rPr>
            </w:pPr>
          </w:p>
          <w:p w:rsidR="00A45815" w:rsidRPr="00E65C70" w:rsidRDefault="00E65C70" w:rsidP="00C232B7">
            <w:pPr>
              <w:pStyle w:val="Heading1"/>
              <w:outlineLvl w:val="0"/>
              <w:rPr>
                <w:rFonts w:ascii="Candara" w:hAnsi="Candara"/>
                <w:color w:val="auto"/>
                <w:sz w:val="24"/>
              </w:rPr>
            </w:pPr>
            <w:bookmarkStart w:id="8" w:name="_Toc236373112"/>
            <w:bookmarkStart w:id="9" w:name="_Toc363564949"/>
            <w:r w:rsidRPr="00E65C70">
              <w:rPr>
                <w:rFonts w:ascii="Candara" w:hAnsi="Candara"/>
                <w:color w:val="auto"/>
                <w:sz w:val="24"/>
              </w:rPr>
              <w:t>Sept.-May</w:t>
            </w:r>
            <w:bookmarkEnd w:id="8"/>
            <w:bookmarkEnd w:id="9"/>
          </w:p>
        </w:tc>
      </w:tr>
      <w:tr w:rsidR="00A45815" w:rsidTr="00DE6E6F">
        <w:tc>
          <w:tcPr>
            <w:tcW w:w="1728" w:type="dxa"/>
            <w:vAlign w:val="center"/>
          </w:tcPr>
          <w:p w:rsidR="00A45815" w:rsidRPr="00E65C70" w:rsidRDefault="00A45815" w:rsidP="00C232B7">
            <w:pPr>
              <w:tabs>
                <w:tab w:val="left" w:pos="3984"/>
              </w:tabs>
              <w:jc w:val="center"/>
              <w:rPr>
                <w:rFonts w:ascii="Candara" w:hAnsi="Candara"/>
                <w:b/>
                <w:color w:val="800000"/>
                <w:sz w:val="28"/>
              </w:rPr>
            </w:pPr>
            <w:r w:rsidRPr="00E65C70">
              <w:rPr>
                <w:rFonts w:ascii="Candara" w:hAnsi="Candara"/>
                <w:b/>
                <w:color w:val="800000"/>
                <w:sz w:val="28"/>
              </w:rPr>
              <w:t xml:space="preserve">Subject </w:t>
            </w:r>
            <w:r w:rsidR="00DE6E6F">
              <w:rPr>
                <w:rFonts w:ascii="Candara" w:hAnsi="Candara"/>
                <w:b/>
                <w:color w:val="800000"/>
                <w:sz w:val="28"/>
              </w:rPr>
              <w:t>or Grade</w:t>
            </w:r>
          </w:p>
          <w:p w:rsidR="00A45815" w:rsidRPr="00E65C70" w:rsidRDefault="00A45815" w:rsidP="00C232B7">
            <w:pPr>
              <w:tabs>
                <w:tab w:val="left" w:pos="3984"/>
              </w:tabs>
              <w:jc w:val="center"/>
              <w:rPr>
                <w:rFonts w:ascii="Candara" w:hAnsi="Candara"/>
                <w:b/>
                <w:color w:val="800000"/>
                <w:sz w:val="28"/>
              </w:rPr>
            </w:pPr>
            <w:r w:rsidRPr="00E65C70">
              <w:rPr>
                <w:rFonts w:ascii="Candara" w:hAnsi="Candara"/>
                <w:b/>
                <w:color w:val="800000"/>
                <w:sz w:val="28"/>
              </w:rPr>
              <w:t>Acceleration</w:t>
            </w:r>
          </w:p>
        </w:tc>
        <w:tc>
          <w:tcPr>
            <w:tcW w:w="7722" w:type="dxa"/>
          </w:tcPr>
          <w:p w:rsidR="00DE6E6F" w:rsidRDefault="00DE6E6F" w:rsidP="008414DD">
            <w:pPr>
              <w:pStyle w:val="ListParagraph"/>
              <w:numPr>
                <w:ilvl w:val="0"/>
                <w:numId w:val="4"/>
              </w:numPr>
              <w:tabs>
                <w:tab w:val="left" w:pos="3984"/>
              </w:tabs>
              <w:spacing w:line="240" w:lineRule="auto"/>
              <w:rPr>
                <w:rFonts w:ascii="Candara" w:hAnsi="Candara"/>
                <w:sz w:val="24"/>
              </w:rPr>
            </w:pPr>
            <w:r>
              <w:rPr>
                <w:rFonts w:ascii="Candara" w:hAnsi="Candara"/>
                <w:sz w:val="24"/>
              </w:rPr>
              <w:t xml:space="preserve">Acceleration of students will occur on a case by case basis and should be considered an exception rather than a norm.  Students scoring significantly beyond their grade level peers based on identification data may be considered for subject or grade acceleration. </w:t>
            </w:r>
          </w:p>
          <w:p w:rsidR="00DE6E6F" w:rsidRDefault="00DE6E6F" w:rsidP="008414DD">
            <w:pPr>
              <w:pStyle w:val="ListParagraph"/>
              <w:numPr>
                <w:ilvl w:val="0"/>
                <w:numId w:val="4"/>
              </w:numPr>
              <w:tabs>
                <w:tab w:val="left" w:pos="3984"/>
              </w:tabs>
              <w:spacing w:line="240" w:lineRule="auto"/>
              <w:rPr>
                <w:rFonts w:ascii="Candara" w:hAnsi="Candara"/>
                <w:sz w:val="24"/>
              </w:rPr>
            </w:pPr>
            <w:r>
              <w:rPr>
                <w:rFonts w:ascii="Candara" w:hAnsi="Candara"/>
                <w:sz w:val="24"/>
              </w:rPr>
              <w:t xml:space="preserve">The belief that kindergarten is a unique educational experience for children and, therefore, acceleration is not considered at this grade level. </w:t>
            </w:r>
          </w:p>
          <w:p w:rsidR="00DE6E6F" w:rsidRDefault="00DE6E6F" w:rsidP="008414DD">
            <w:pPr>
              <w:pStyle w:val="ListParagraph"/>
              <w:numPr>
                <w:ilvl w:val="0"/>
                <w:numId w:val="4"/>
              </w:numPr>
              <w:tabs>
                <w:tab w:val="left" w:pos="3984"/>
              </w:tabs>
              <w:spacing w:line="240" w:lineRule="auto"/>
              <w:rPr>
                <w:rFonts w:ascii="Candara" w:hAnsi="Candara"/>
                <w:sz w:val="24"/>
              </w:rPr>
            </w:pPr>
            <w:r>
              <w:rPr>
                <w:rFonts w:ascii="Candara" w:hAnsi="Candara"/>
                <w:sz w:val="24"/>
              </w:rPr>
              <w:t xml:space="preserve">Grade acceleration decisions will be made by a child study team consisting of the child’s teacher, parents, school psychologist, school counselor, school EE representative, and administration. </w:t>
            </w:r>
          </w:p>
          <w:p w:rsidR="002B5EC5" w:rsidRDefault="00DE6E6F" w:rsidP="008414DD">
            <w:pPr>
              <w:pStyle w:val="ListParagraph"/>
              <w:numPr>
                <w:ilvl w:val="0"/>
                <w:numId w:val="4"/>
              </w:numPr>
              <w:tabs>
                <w:tab w:val="left" w:pos="3984"/>
              </w:tabs>
              <w:spacing w:line="240" w:lineRule="auto"/>
              <w:rPr>
                <w:rFonts w:ascii="Candara" w:hAnsi="Candara"/>
                <w:sz w:val="24"/>
              </w:rPr>
            </w:pPr>
            <w:r>
              <w:rPr>
                <w:rFonts w:ascii="Candara" w:hAnsi="Candara"/>
                <w:sz w:val="24"/>
              </w:rPr>
              <w:t xml:space="preserve">Additional achievement testing and Iowa Acceleration scales are conducted and used in the decision-making process. </w:t>
            </w:r>
          </w:p>
          <w:p w:rsidR="00E65C70" w:rsidRDefault="003851F0" w:rsidP="008414DD">
            <w:pPr>
              <w:pStyle w:val="ListParagraph"/>
              <w:numPr>
                <w:ilvl w:val="0"/>
                <w:numId w:val="4"/>
              </w:numPr>
              <w:tabs>
                <w:tab w:val="left" w:pos="3984"/>
              </w:tabs>
              <w:spacing w:line="240" w:lineRule="auto"/>
              <w:rPr>
                <w:rFonts w:ascii="Candara" w:hAnsi="Candara"/>
                <w:sz w:val="24"/>
              </w:rPr>
            </w:pPr>
            <w:r>
              <w:rPr>
                <w:rFonts w:ascii="Candara" w:hAnsi="Candara"/>
                <w:sz w:val="24"/>
              </w:rPr>
              <w:t xml:space="preserve">The </w:t>
            </w:r>
            <w:r w:rsidR="00E65C70">
              <w:rPr>
                <w:rFonts w:ascii="Candara" w:hAnsi="Candara"/>
                <w:sz w:val="24"/>
              </w:rPr>
              <w:t xml:space="preserve">Enrichment </w:t>
            </w:r>
            <w:r>
              <w:rPr>
                <w:rFonts w:ascii="Candara" w:hAnsi="Candara"/>
                <w:sz w:val="24"/>
              </w:rPr>
              <w:t>Sponsor</w:t>
            </w:r>
            <w:r w:rsidR="00E65C70">
              <w:rPr>
                <w:rFonts w:ascii="Candara" w:hAnsi="Candara"/>
                <w:sz w:val="24"/>
              </w:rPr>
              <w:t xml:space="preserve"> will contact</w:t>
            </w:r>
            <w:r>
              <w:rPr>
                <w:rFonts w:ascii="Candara" w:hAnsi="Candara"/>
                <w:sz w:val="24"/>
              </w:rPr>
              <w:t xml:space="preserve"> the student’s</w:t>
            </w:r>
            <w:r w:rsidR="00E65C70">
              <w:rPr>
                <w:rFonts w:ascii="Candara" w:hAnsi="Candara"/>
                <w:sz w:val="24"/>
              </w:rPr>
              <w:t xml:space="preserve"> family if </w:t>
            </w:r>
            <w:r>
              <w:rPr>
                <w:rFonts w:ascii="Candara" w:hAnsi="Candara"/>
                <w:sz w:val="24"/>
              </w:rPr>
              <w:t>he/she</w:t>
            </w:r>
            <w:r w:rsidR="00E65C70">
              <w:rPr>
                <w:rFonts w:ascii="Candara" w:hAnsi="Candara"/>
                <w:sz w:val="24"/>
              </w:rPr>
              <w:t xml:space="preserve"> is a candidate for subject level acceleration  </w:t>
            </w:r>
          </w:p>
          <w:p w:rsidR="00DE6E6F" w:rsidRDefault="00DE6E6F" w:rsidP="008414DD">
            <w:pPr>
              <w:pStyle w:val="ListParagraph"/>
              <w:numPr>
                <w:ilvl w:val="0"/>
                <w:numId w:val="4"/>
              </w:numPr>
              <w:tabs>
                <w:tab w:val="left" w:pos="3984"/>
              </w:tabs>
              <w:spacing w:line="240" w:lineRule="auto"/>
              <w:rPr>
                <w:rFonts w:ascii="Candara" w:hAnsi="Candara"/>
                <w:sz w:val="24"/>
              </w:rPr>
            </w:pPr>
            <w:r>
              <w:rPr>
                <w:rFonts w:ascii="Candara" w:hAnsi="Candara"/>
                <w:sz w:val="24"/>
              </w:rPr>
              <w:t>Subject acceleration in 5</w:t>
            </w:r>
            <w:r w:rsidRPr="00DE6E6F">
              <w:rPr>
                <w:rFonts w:ascii="Candara" w:hAnsi="Candara"/>
                <w:sz w:val="24"/>
                <w:vertAlign w:val="superscript"/>
              </w:rPr>
              <w:t>th</w:t>
            </w:r>
            <w:r>
              <w:rPr>
                <w:rFonts w:ascii="Candara" w:hAnsi="Candara"/>
                <w:sz w:val="24"/>
              </w:rPr>
              <w:t xml:space="preserve"> grade consists of an online acceleration course. </w:t>
            </w:r>
          </w:p>
          <w:p w:rsidR="00A45815" w:rsidRPr="00271DE8" w:rsidRDefault="00A45815" w:rsidP="00E65C70">
            <w:pPr>
              <w:pStyle w:val="ListParagraph"/>
              <w:tabs>
                <w:tab w:val="left" w:pos="3984"/>
              </w:tabs>
              <w:spacing w:line="240" w:lineRule="auto"/>
              <w:rPr>
                <w:rFonts w:ascii="Candara" w:hAnsi="Candara"/>
                <w:sz w:val="24"/>
              </w:rPr>
            </w:pPr>
          </w:p>
        </w:tc>
        <w:tc>
          <w:tcPr>
            <w:tcW w:w="1260" w:type="dxa"/>
            <w:vAlign w:val="center"/>
          </w:tcPr>
          <w:p w:rsidR="00A45815" w:rsidRPr="00DE6E6F" w:rsidRDefault="00DE6E6F" w:rsidP="00C232B7">
            <w:pPr>
              <w:pStyle w:val="Heading1"/>
              <w:outlineLvl w:val="0"/>
              <w:rPr>
                <w:rFonts w:ascii="Candara" w:hAnsi="Candara"/>
                <w:sz w:val="24"/>
                <w:szCs w:val="24"/>
              </w:rPr>
            </w:pPr>
            <w:r w:rsidRPr="00DE6E6F">
              <w:rPr>
                <w:rFonts w:ascii="Candara" w:hAnsi="Candara"/>
                <w:color w:val="auto"/>
                <w:sz w:val="24"/>
                <w:szCs w:val="24"/>
              </w:rPr>
              <w:t>June-July</w:t>
            </w:r>
          </w:p>
        </w:tc>
      </w:tr>
    </w:tbl>
    <w:p w:rsidR="00A45815" w:rsidRDefault="00A45815" w:rsidP="00A45815"/>
    <w:p w:rsidR="009B001E" w:rsidRDefault="009B001E" w:rsidP="00623F13">
      <w:pPr>
        <w:pStyle w:val="Heading1"/>
        <w:rPr>
          <w:rFonts w:ascii="Candara" w:hAnsi="Candara"/>
          <w:sz w:val="36"/>
        </w:rPr>
      </w:pPr>
      <w:bookmarkStart w:id="10" w:name="_Toc363564950"/>
      <w:bookmarkEnd w:id="6"/>
      <w:r>
        <w:rPr>
          <w:rFonts w:ascii="Candara" w:hAnsi="Candara"/>
          <w:sz w:val="36"/>
        </w:rPr>
        <w:t>Enrichment Eagles Expectations</w:t>
      </w:r>
      <w:bookmarkEnd w:id="10"/>
    </w:p>
    <w:p w:rsidR="007717E0" w:rsidRDefault="007717E0" w:rsidP="009B001E">
      <w:pPr>
        <w:pStyle w:val="NormalWeb"/>
        <w:spacing w:before="2" w:after="2"/>
        <w:rPr>
          <w:rFonts w:asciiTheme="minorHAnsi" w:hAnsiTheme="minorHAnsi" w:cstheme="minorBidi"/>
          <w:sz w:val="24"/>
          <w:szCs w:val="24"/>
        </w:rPr>
      </w:pPr>
    </w:p>
    <w:p w:rsidR="00FD7218" w:rsidRPr="00452E59" w:rsidRDefault="009B001E" w:rsidP="009B001E">
      <w:pPr>
        <w:pStyle w:val="NormalWeb"/>
        <w:spacing w:before="2" w:after="2"/>
        <w:rPr>
          <w:rFonts w:ascii="Candara" w:hAnsi="Candara"/>
          <w:sz w:val="24"/>
          <w:szCs w:val="24"/>
        </w:rPr>
      </w:pPr>
      <w:r w:rsidRPr="00452E59">
        <w:rPr>
          <w:rFonts w:ascii="Candara" w:hAnsi="Candara"/>
          <w:sz w:val="24"/>
          <w:szCs w:val="24"/>
        </w:rPr>
        <w:t>Each student should dem</w:t>
      </w:r>
      <w:r w:rsidR="00FD7218" w:rsidRPr="00452E59">
        <w:rPr>
          <w:rFonts w:ascii="Candara" w:hAnsi="Candara"/>
          <w:sz w:val="24"/>
          <w:szCs w:val="24"/>
        </w:rPr>
        <w:t xml:space="preserve">onstrate outstanding academic and creative skills, as well as initiative </w:t>
      </w:r>
      <w:r w:rsidRPr="00452E59">
        <w:rPr>
          <w:rFonts w:ascii="Candara" w:hAnsi="Candara"/>
          <w:sz w:val="24"/>
          <w:szCs w:val="24"/>
        </w:rPr>
        <w:t>within the Enrichment Eagle Program.</w:t>
      </w:r>
      <w:r w:rsidR="00FD7218" w:rsidRPr="00452E59">
        <w:rPr>
          <w:rFonts w:ascii="Candara" w:hAnsi="Candara"/>
          <w:sz w:val="24"/>
          <w:szCs w:val="24"/>
        </w:rPr>
        <w:t xml:space="preserve"> Students are expected to complete more challenging assignment</w:t>
      </w:r>
      <w:r w:rsidR="00A245EB" w:rsidRPr="00452E59">
        <w:rPr>
          <w:rFonts w:ascii="Candara" w:hAnsi="Candara"/>
          <w:sz w:val="24"/>
          <w:szCs w:val="24"/>
        </w:rPr>
        <w:t>s</w:t>
      </w:r>
      <w:r w:rsidR="00FD7218" w:rsidRPr="00452E59">
        <w:rPr>
          <w:rFonts w:ascii="Candara" w:hAnsi="Candara"/>
          <w:sz w:val="24"/>
          <w:szCs w:val="24"/>
        </w:rPr>
        <w:t xml:space="preserve"> that will most likely require time outside of the regular school day.  </w:t>
      </w:r>
    </w:p>
    <w:p w:rsidR="00345754" w:rsidRDefault="009B001E" w:rsidP="00345754">
      <w:pPr>
        <w:pStyle w:val="NormalWeb"/>
        <w:spacing w:before="2" w:after="2"/>
        <w:rPr>
          <w:rFonts w:ascii="Candara" w:hAnsi="Candara"/>
          <w:sz w:val="28"/>
          <w:szCs w:val="24"/>
        </w:rPr>
      </w:pPr>
      <w:r w:rsidRPr="009B001E">
        <w:rPr>
          <w:rFonts w:ascii="Candara" w:hAnsi="Candara"/>
          <w:sz w:val="28"/>
          <w:szCs w:val="24"/>
        </w:rPr>
        <w:tab/>
      </w:r>
    </w:p>
    <w:p w:rsidR="009B001E" w:rsidRPr="00452E59" w:rsidRDefault="009B001E" w:rsidP="00345754">
      <w:pPr>
        <w:pStyle w:val="NormalWeb"/>
        <w:spacing w:before="2" w:after="2"/>
        <w:rPr>
          <w:rFonts w:ascii="Candara" w:hAnsi="Candara"/>
          <w:sz w:val="24"/>
          <w:szCs w:val="24"/>
        </w:rPr>
      </w:pPr>
      <w:r w:rsidRPr="00452E59">
        <w:rPr>
          <w:rFonts w:ascii="Candara" w:hAnsi="Candara"/>
          <w:sz w:val="24"/>
          <w:szCs w:val="24"/>
        </w:rPr>
        <w:t>An Enrichment Eagles student is expected to:</w:t>
      </w:r>
    </w:p>
    <w:p w:rsidR="00F64B19" w:rsidRPr="00452E59" w:rsidRDefault="00F64B19" w:rsidP="00345754">
      <w:pPr>
        <w:pStyle w:val="NormalWeb"/>
        <w:spacing w:before="2" w:after="2"/>
        <w:rPr>
          <w:rFonts w:ascii="Candara" w:hAnsi="Candara"/>
          <w:sz w:val="24"/>
          <w:szCs w:val="24"/>
        </w:rPr>
      </w:pPr>
    </w:p>
    <w:p w:rsidR="009B001E" w:rsidRPr="00452E59" w:rsidRDefault="009B001E" w:rsidP="008414DD">
      <w:pPr>
        <w:pStyle w:val="NormalWeb"/>
        <w:numPr>
          <w:ilvl w:val="0"/>
          <w:numId w:val="9"/>
        </w:numPr>
        <w:spacing w:before="2" w:after="2"/>
        <w:rPr>
          <w:rFonts w:ascii="Candara" w:hAnsi="Candara"/>
          <w:sz w:val="24"/>
          <w:szCs w:val="24"/>
        </w:rPr>
      </w:pPr>
      <w:r w:rsidRPr="00452E59">
        <w:rPr>
          <w:rFonts w:ascii="Candara" w:hAnsi="Candara"/>
          <w:sz w:val="24"/>
          <w:szCs w:val="24"/>
        </w:rPr>
        <w:t>Become a 21</w:t>
      </w:r>
      <w:r w:rsidRPr="00452E59">
        <w:rPr>
          <w:rFonts w:ascii="Candara" w:hAnsi="Candara"/>
          <w:sz w:val="24"/>
          <w:szCs w:val="24"/>
          <w:vertAlign w:val="superscript"/>
        </w:rPr>
        <w:t>st</w:t>
      </w:r>
      <w:r w:rsidRPr="00452E59">
        <w:rPr>
          <w:rFonts w:ascii="Candara" w:hAnsi="Candara"/>
          <w:sz w:val="24"/>
          <w:szCs w:val="24"/>
        </w:rPr>
        <w:t xml:space="preserve"> century, </w:t>
      </w:r>
      <w:r w:rsidR="00272605" w:rsidRPr="00452E59">
        <w:rPr>
          <w:rFonts w:ascii="Candara" w:hAnsi="Candara"/>
          <w:sz w:val="24"/>
          <w:szCs w:val="24"/>
        </w:rPr>
        <w:t>independent and</w:t>
      </w:r>
      <w:r w:rsidRPr="00452E59">
        <w:rPr>
          <w:rFonts w:ascii="Candara" w:hAnsi="Candara"/>
          <w:sz w:val="24"/>
          <w:szCs w:val="24"/>
        </w:rPr>
        <w:t xml:space="preserve"> self-motivated learner</w:t>
      </w:r>
    </w:p>
    <w:p w:rsidR="009B001E" w:rsidRPr="00452E59" w:rsidRDefault="009B001E" w:rsidP="008414DD">
      <w:pPr>
        <w:pStyle w:val="NormalWeb"/>
        <w:numPr>
          <w:ilvl w:val="0"/>
          <w:numId w:val="9"/>
        </w:numPr>
        <w:spacing w:before="2" w:after="2"/>
        <w:rPr>
          <w:rFonts w:ascii="Candara" w:hAnsi="Candara"/>
          <w:sz w:val="24"/>
          <w:szCs w:val="24"/>
        </w:rPr>
      </w:pPr>
      <w:r w:rsidRPr="00452E59">
        <w:rPr>
          <w:rFonts w:ascii="Candara" w:hAnsi="Candara"/>
          <w:sz w:val="24"/>
          <w:szCs w:val="24"/>
        </w:rPr>
        <w:t>Complete general education classroom and Enrichment Eagle program assignments at a high degree of competency</w:t>
      </w:r>
    </w:p>
    <w:p w:rsidR="009B001E" w:rsidRPr="00452E59" w:rsidRDefault="009B001E" w:rsidP="008414DD">
      <w:pPr>
        <w:pStyle w:val="NormalWeb"/>
        <w:numPr>
          <w:ilvl w:val="0"/>
          <w:numId w:val="9"/>
        </w:numPr>
        <w:spacing w:before="2" w:after="2"/>
        <w:rPr>
          <w:rFonts w:ascii="Candara" w:hAnsi="Candara"/>
          <w:sz w:val="24"/>
          <w:szCs w:val="24"/>
        </w:rPr>
      </w:pPr>
      <w:r w:rsidRPr="00452E59">
        <w:rPr>
          <w:rFonts w:ascii="Candara" w:hAnsi="Candara"/>
          <w:sz w:val="24"/>
          <w:szCs w:val="24"/>
        </w:rPr>
        <w:t>Show desire to expand and extend the learning experience beyond the general education classroom setting</w:t>
      </w:r>
    </w:p>
    <w:p w:rsidR="00387088" w:rsidRDefault="009B001E" w:rsidP="008414DD">
      <w:pPr>
        <w:pStyle w:val="NormalWeb"/>
        <w:numPr>
          <w:ilvl w:val="0"/>
          <w:numId w:val="9"/>
        </w:numPr>
        <w:spacing w:before="2" w:after="2"/>
        <w:rPr>
          <w:rFonts w:ascii="Candara" w:hAnsi="Candara"/>
          <w:sz w:val="24"/>
          <w:szCs w:val="24"/>
        </w:rPr>
      </w:pPr>
      <w:r w:rsidRPr="00452E59">
        <w:rPr>
          <w:rFonts w:ascii="Candara" w:hAnsi="Candara"/>
          <w:sz w:val="24"/>
          <w:szCs w:val="24"/>
        </w:rPr>
        <w:t xml:space="preserve">Demonstrate maturity, </w:t>
      </w:r>
      <w:r w:rsidR="00A245EB" w:rsidRPr="00452E59">
        <w:rPr>
          <w:rFonts w:ascii="Candara" w:hAnsi="Candara"/>
          <w:sz w:val="24"/>
          <w:szCs w:val="24"/>
        </w:rPr>
        <w:t>self-discipline</w:t>
      </w:r>
      <w:r w:rsidRPr="00452E59">
        <w:rPr>
          <w:rFonts w:ascii="Candara" w:hAnsi="Candara"/>
          <w:sz w:val="24"/>
          <w:szCs w:val="24"/>
        </w:rPr>
        <w:t>, responsibility, and respect for</w:t>
      </w:r>
      <w:r w:rsidR="00A245EB" w:rsidRPr="00452E59">
        <w:rPr>
          <w:rFonts w:ascii="Candara" w:hAnsi="Candara"/>
          <w:sz w:val="24"/>
          <w:szCs w:val="24"/>
        </w:rPr>
        <w:t xml:space="preserve"> the dignity of self and others</w:t>
      </w:r>
      <w:bookmarkStart w:id="11" w:name="_Toc363564951"/>
    </w:p>
    <w:p w:rsidR="00387088" w:rsidRDefault="00387088" w:rsidP="00387088">
      <w:pPr>
        <w:pStyle w:val="NormalWeb"/>
        <w:spacing w:before="2" w:after="2"/>
        <w:rPr>
          <w:rFonts w:ascii="Candara" w:hAnsi="Candara"/>
          <w:sz w:val="24"/>
          <w:szCs w:val="24"/>
        </w:rPr>
      </w:pPr>
    </w:p>
    <w:p w:rsidR="00DF18FE" w:rsidRPr="00F7051F" w:rsidRDefault="00DF18FE" w:rsidP="00387088">
      <w:pPr>
        <w:pStyle w:val="NormalWeb"/>
        <w:spacing w:before="2" w:after="2"/>
        <w:rPr>
          <w:rFonts w:ascii="Candara" w:hAnsi="Candara"/>
          <w:b/>
          <w:color w:val="990000" w:themeColor="accent1"/>
          <w:sz w:val="24"/>
          <w:szCs w:val="24"/>
        </w:rPr>
      </w:pPr>
      <w:r w:rsidRPr="00F7051F">
        <w:rPr>
          <w:rFonts w:ascii="Candara" w:hAnsi="Candara"/>
          <w:b/>
          <w:color w:val="990000" w:themeColor="accent1"/>
          <w:sz w:val="36"/>
        </w:rPr>
        <w:t>Enrichment Eagle Special Circumstances</w:t>
      </w:r>
      <w:bookmarkEnd w:id="11"/>
    </w:p>
    <w:p w:rsidR="00DF18FE" w:rsidRPr="0079678A" w:rsidRDefault="00D97943" w:rsidP="00DF18FE">
      <w:pPr>
        <w:rPr>
          <w:rFonts w:ascii="Candara" w:hAnsi="Candara"/>
          <w:b/>
        </w:rPr>
      </w:pPr>
      <w:r>
        <w:br/>
      </w:r>
      <w:r w:rsidR="00DF18FE" w:rsidRPr="0079678A">
        <w:rPr>
          <w:rFonts w:ascii="Candara" w:hAnsi="Candara"/>
          <w:b/>
        </w:rPr>
        <w:t xml:space="preserve">Probation/Dismissal </w:t>
      </w:r>
    </w:p>
    <w:p w:rsidR="00DF18FE" w:rsidRDefault="00F64B19" w:rsidP="0079678A">
      <w:pPr>
        <w:pStyle w:val="NormalWeb"/>
        <w:spacing w:before="2" w:after="2"/>
        <w:rPr>
          <w:rFonts w:ascii="Candara" w:hAnsi="Candara"/>
          <w:sz w:val="24"/>
          <w:szCs w:val="24"/>
        </w:rPr>
      </w:pPr>
      <w:r w:rsidRPr="00452E59">
        <w:rPr>
          <w:rFonts w:ascii="Candara" w:hAnsi="Candara"/>
          <w:sz w:val="24"/>
          <w:szCs w:val="24"/>
        </w:rPr>
        <w:t>Circumstances may arise which would require an Enrichment Eagle student to</w:t>
      </w:r>
      <w:r w:rsidR="00DF18FE" w:rsidRPr="00452E59">
        <w:rPr>
          <w:rFonts w:ascii="Candara" w:hAnsi="Candara"/>
          <w:sz w:val="24"/>
          <w:szCs w:val="24"/>
        </w:rPr>
        <w:t xml:space="preserve"> be placed on probation</w:t>
      </w:r>
      <w:r w:rsidR="00DF18FE">
        <w:rPr>
          <w:rFonts w:ascii="Candara" w:hAnsi="Candara"/>
          <w:sz w:val="24"/>
          <w:szCs w:val="24"/>
        </w:rPr>
        <w:t xml:space="preserve">. </w:t>
      </w:r>
      <w:r w:rsidR="00DF18FE" w:rsidRPr="00DF18FE">
        <w:rPr>
          <w:rFonts w:ascii="Candara" w:hAnsi="Candara"/>
          <w:sz w:val="24"/>
          <w:szCs w:val="24"/>
        </w:rPr>
        <w:t>Reasons for probation may include but are not limited to:</w:t>
      </w:r>
    </w:p>
    <w:p w:rsidR="00F64B19" w:rsidRPr="00DF18FE" w:rsidRDefault="00F64B19" w:rsidP="0079678A">
      <w:pPr>
        <w:pStyle w:val="NormalWeb"/>
        <w:spacing w:before="2" w:after="2"/>
        <w:rPr>
          <w:rFonts w:ascii="Candara" w:hAnsi="Candara"/>
          <w:sz w:val="24"/>
          <w:szCs w:val="24"/>
        </w:rPr>
      </w:pPr>
    </w:p>
    <w:p w:rsidR="00DF18FE" w:rsidRDefault="00DF18FE" w:rsidP="008414DD">
      <w:pPr>
        <w:pStyle w:val="NormalWeb"/>
        <w:numPr>
          <w:ilvl w:val="0"/>
          <w:numId w:val="11"/>
        </w:numPr>
        <w:spacing w:before="2" w:after="2"/>
        <w:rPr>
          <w:rFonts w:ascii="Candara" w:hAnsi="Candara"/>
          <w:sz w:val="24"/>
          <w:szCs w:val="24"/>
        </w:rPr>
      </w:pPr>
      <w:r w:rsidRPr="00DF18FE">
        <w:rPr>
          <w:rFonts w:ascii="Candara" w:hAnsi="Candara"/>
          <w:sz w:val="24"/>
          <w:szCs w:val="24"/>
        </w:rPr>
        <w:t xml:space="preserve">Excessive absences from the general education classroom or Enrichment Eagle program </w:t>
      </w:r>
    </w:p>
    <w:p w:rsidR="0079678A" w:rsidRPr="0079678A" w:rsidRDefault="0079678A" w:rsidP="008414DD">
      <w:pPr>
        <w:pStyle w:val="NormalWeb"/>
        <w:numPr>
          <w:ilvl w:val="0"/>
          <w:numId w:val="11"/>
        </w:numPr>
        <w:spacing w:before="2" w:after="2"/>
        <w:rPr>
          <w:rFonts w:ascii="Candara" w:hAnsi="Candara"/>
          <w:sz w:val="24"/>
        </w:rPr>
      </w:pPr>
      <w:r w:rsidRPr="00DF18FE">
        <w:rPr>
          <w:rFonts w:ascii="Candara" w:hAnsi="Candara"/>
          <w:sz w:val="24"/>
          <w:szCs w:val="24"/>
        </w:rPr>
        <w:t xml:space="preserve">Substantial difficulty in understanding work that other students do </w:t>
      </w:r>
      <w:r>
        <w:rPr>
          <w:rFonts w:ascii="Candara" w:hAnsi="Candara"/>
          <w:sz w:val="24"/>
          <w:szCs w:val="24"/>
        </w:rPr>
        <w:t xml:space="preserve">independently </w:t>
      </w:r>
    </w:p>
    <w:p w:rsidR="0079678A" w:rsidRPr="00DF18FE" w:rsidRDefault="0079678A" w:rsidP="008414DD">
      <w:pPr>
        <w:pStyle w:val="NormalWeb"/>
        <w:numPr>
          <w:ilvl w:val="0"/>
          <w:numId w:val="11"/>
        </w:numPr>
        <w:spacing w:before="2" w:after="2"/>
        <w:rPr>
          <w:rFonts w:ascii="Candara" w:hAnsi="Candara"/>
          <w:sz w:val="24"/>
          <w:szCs w:val="24"/>
        </w:rPr>
      </w:pPr>
      <w:r>
        <w:rPr>
          <w:rFonts w:ascii="Candara" w:hAnsi="Candara"/>
          <w:sz w:val="24"/>
          <w:szCs w:val="24"/>
        </w:rPr>
        <w:t>Difficulty coping</w:t>
      </w:r>
      <w:r w:rsidRPr="00DF18FE">
        <w:rPr>
          <w:rFonts w:ascii="Candara" w:hAnsi="Candara"/>
          <w:sz w:val="24"/>
          <w:szCs w:val="24"/>
        </w:rPr>
        <w:t xml:space="preserve"> with pressures related to the general education classroom or Enrichment Eagle program </w:t>
      </w:r>
    </w:p>
    <w:p w:rsidR="0079678A" w:rsidRPr="00DF18FE" w:rsidRDefault="0079678A" w:rsidP="008414DD">
      <w:pPr>
        <w:pStyle w:val="NormalWeb"/>
        <w:numPr>
          <w:ilvl w:val="1"/>
          <w:numId w:val="10"/>
        </w:numPr>
        <w:spacing w:before="2" w:after="2"/>
        <w:rPr>
          <w:rFonts w:ascii="Candara" w:hAnsi="Candara"/>
          <w:sz w:val="24"/>
          <w:szCs w:val="24"/>
        </w:rPr>
      </w:pPr>
      <w:r w:rsidRPr="00DF18FE">
        <w:rPr>
          <w:rFonts w:ascii="Candara" w:hAnsi="Candara"/>
          <w:sz w:val="24"/>
          <w:szCs w:val="24"/>
        </w:rPr>
        <w:t xml:space="preserve">Quality of work below the </w:t>
      </w:r>
      <w:r>
        <w:rPr>
          <w:rFonts w:ascii="Candara" w:hAnsi="Candara"/>
          <w:sz w:val="24"/>
          <w:szCs w:val="24"/>
        </w:rPr>
        <w:t>standards</w:t>
      </w:r>
    </w:p>
    <w:p w:rsidR="0079678A" w:rsidRPr="00DF18FE" w:rsidRDefault="0079678A" w:rsidP="008414DD">
      <w:pPr>
        <w:pStyle w:val="NormalWeb"/>
        <w:numPr>
          <w:ilvl w:val="1"/>
          <w:numId w:val="10"/>
        </w:numPr>
        <w:spacing w:before="2" w:after="2"/>
        <w:rPr>
          <w:rFonts w:ascii="Candara" w:hAnsi="Candara"/>
          <w:sz w:val="24"/>
        </w:rPr>
      </w:pPr>
      <w:r w:rsidRPr="00DF18FE">
        <w:rPr>
          <w:rFonts w:ascii="Candara" w:hAnsi="Candara"/>
          <w:sz w:val="24"/>
          <w:szCs w:val="24"/>
        </w:rPr>
        <w:t xml:space="preserve">Repeated failure to complete assigned work </w:t>
      </w:r>
    </w:p>
    <w:p w:rsidR="0079678A" w:rsidRPr="0079678A" w:rsidRDefault="0079678A" w:rsidP="008414DD">
      <w:pPr>
        <w:pStyle w:val="NormalWeb"/>
        <w:numPr>
          <w:ilvl w:val="1"/>
          <w:numId w:val="10"/>
        </w:numPr>
        <w:spacing w:before="2" w:after="2"/>
        <w:rPr>
          <w:rFonts w:ascii="Candara" w:hAnsi="Candara"/>
          <w:sz w:val="24"/>
          <w:szCs w:val="24"/>
        </w:rPr>
      </w:pPr>
      <w:r w:rsidRPr="00DF18FE">
        <w:rPr>
          <w:rFonts w:ascii="Candara" w:hAnsi="Candara"/>
          <w:sz w:val="24"/>
          <w:szCs w:val="24"/>
        </w:rPr>
        <w:t>Consistent patterns of low grades in the general education classroom over the course of one grading quarter (C’s, D’s and F’s)</w:t>
      </w:r>
    </w:p>
    <w:p w:rsidR="0079678A" w:rsidRPr="0079678A" w:rsidRDefault="0079678A" w:rsidP="008414DD">
      <w:pPr>
        <w:pStyle w:val="NormalWeb"/>
        <w:numPr>
          <w:ilvl w:val="0"/>
          <w:numId w:val="11"/>
        </w:numPr>
        <w:spacing w:before="2" w:after="2"/>
        <w:rPr>
          <w:rFonts w:ascii="Candara" w:hAnsi="Candara"/>
          <w:sz w:val="24"/>
          <w:szCs w:val="24"/>
        </w:rPr>
      </w:pPr>
      <w:r>
        <w:rPr>
          <w:rFonts w:ascii="Candara" w:hAnsi="Candara"/>
          <w:sz w:val="24"/>
          <w:szCs w:val="24"/>
        </w:rPr>
        <w:t xml:space="preserve">Behavioral </w:t>
      </w:r>
      <w:r w:rsidRPr="00DF18FE">
        <w:rPr>
          <w:rFonts w:ascii="Candara" w:hAnsi="Candara"/>
          <w:sz w:val="24"/>
          <w:szCs w:val="24"/>
        </w:rPr>
        <w:t xml:space="preserve">concerns such as inappropriate or disrespectful behavior while participating in the Enrichment Eagle Program </w:t>
      </w:r>
    </w:p>
    <w:p w:rsidR="00DF18FE" w:rsidRPr="00DF18FE" w:rsidRDefault="00DF18FE" w:rsidP="00DF18FE">
      <w:pPr>
        <w:pStyle w:val="NormalWeb"/>
        <w:spacing w:before="2" w:after="2"/>
        <w:ind w:left="1440"/>
        <w:rPr>
          <w:rFonts w:ascii="Candara" w:hAnsi="Candara"/>
          <w:sz w:val="24"/>
          <w:szCs w:val="24"/>
        </w:rPr>
      </w:pPr>
    </w:p>
    <w:p w:rsidR="00F7051F" w:rsidRDefault="00F7051F" w:rsidP="003851F0">
      <w:pPr>
        <w:pStyle w:val="NormalWeb"/>
        <w:spacing w:before="2" w:after="2"/>
        <w:rPr>
          <w:rFonts w:ascii="Candara" w:hAnsi="Candara"/>
          <w:sz w:val="24"/>
          <w:szCs w:val="24"/>
        </w:rPr>
      </w:pPr>
    </w:p>
    <w:p w:rsidR="00F7051F" w:rsidRDefault="00F7051F" w:rsidP="003851F0">
      <w:pPr>
        <w:pStyle w:val="NormalWeb"/>
        <w:spacing w:before="2" w:after="2"/>
        <w:rPr>
          <w:rFonts w:ascii="Candara" w:hAnsi="Candara"/>
          <w:sz w:val="24"/>
          <w:szCs w:val="24"/>
        </w:rPr>
      </w:pPr>
    </w:p>
    <w:p w:rsidR="00F7051F" w:rsidRDefault="00F7051F" w:rsidP="003851F0">
      <w:pPr>
        <w:pStyle w:val="NormalWeb"/>
        <w:spacing w:before="2" w:after="2"/>
        <w:rPr>
          <w:rFonts w:ascii="Candara" w:hAnsi="Candara"/>
          <w:sz w:val="24"/>
          <w:szCs w:val="24"/>
        </w:rPr>
      </w:pPr>
    </w:p>
    <w:p w:rsidR="00F7051F" w:rsidRDefault="00F7051F" w:rsidP="003851F0">
      <w:pPr>
        <w:pStyle w:val="NormalWeb"/>
        <w:spacing w:before="2" w:after="2"/>
        <w:rPr>
          <w:rFonts w:ascii="Candara" w:hAnsi="Candara"/>
          <w:sz w:val="24"/>
          <w:szCs w:val="24"/>
        </w:rPr>
      </w:pPr>
    </w:p>
    <w:p w:rsidR="0079678A" w:rsidRDefault="00DF18FE" w:rsidP="003851F0">
      <w:pPr>
        <w:pStyle w:val="NormalWeb"/>
        <w:spacing w:before="2" w:after="2"/>
        <w:rPr>
          <w:rFonts w:ascii="Candara" w:hAnsi="Candara"/>
          <w:sz w:val="24"/>
          <w:szCs w:val="24"/>
        </w:rPr>
      </w:pPr>
      <w:r w:rsidRPr="00DF18FE">
        <w:rPr>
          <w:rFonts w:ascii="Candara" w:hAnsi="Candara"/>
          <w:sz w:val="24"/>
          <w:szCs w:val="24"/>
        </w:rPr>
        <w:t>If one of these becomes a</w:t>
      </w:r>
      <w:r>
        <w:rPr>
          <w:rFonts w:ascii="Candara" w:hAnsi="Candara"/>
          <w:sz w:val="24"/>
          <w:szCs w:val="24"/>
        </w:rPr>
        <w:t xml:space="preserve"> concern</w:t>
      </w:r>
      <w:r w:rsidRPr="00DF18FE">
        <w:rPr>
          <w:rFonts w:ascii="Candara" w:hAnsi="Candara"/>
          <w:sz w:val="24"/>
          <w:szCs w:val="24"/>
        </w:rPr>
        <w:t xml:space="preserve">, a parent conference will be scheduled to discuss the probation. While the student is on probation, she/he will continue participation in EE activities. </w:t>
      </w:r>
      <w:r w:rsidR="00452E59">
        <w:rPr>
          <w:rFonts w:ascii="Candara" w:hAnsi="Candara"/>
          <w:sz w:val="24"/>
          <w:szCs w:val="24"/>
        </w:rPr>
        <w:t xml:space="preserve">If at the end of the probationary period, the student has proven him or herself, the student </w:t>
      </w:r>
      <w:r w:rsidR="00BD30D3">
        <w:rPr>
          <w:rFonts w:ascii="Candara" w:hAnsi="Candara"/>
          <w:sz w:val="24"/>
          <w:szCs w:val="24"/>
        </w:rPr>
        <w:t xml:space="preserve">no longer </w:t>
      </w:r>
      <w:r w:rsidR="003851F0">
        <w:rPr>
          <w:rFonts w:ascii="Candara" w:hAnsi="Candara"/>
          <w:sz w:val="24"/>
          <w:szCs w:val="24"/>
        </w:rPr>
        <w:t>is</w:t>
      </w:r>
      <w:r w:rsidR="00BD30D3">
        <w:rPr>
          <w:rFonts w:ascii="Candara" w:hAnsi="Candara"/>
          <w:sz w:val="24"/>
          <w:szCs w:val="24"/>
        </w:rPr>
        <w:t xml:space="preserve"> on probation</w:t>
      </w:r>
      <w:r w:rsidR="00452E59">
        <w:rPr>
          <w:rFonts w:ascii="Candara" w:hAnsi="Candara"/>
          <w:sz w:val="24"/>
          <w:szCs w:val="24"/>
        </w:rPr>
        <w:t xml:space="preserve">.  </w:t>
      </w:r>
      <w:r w:rsidR="00F64B19" w:rsidRPr="00452E59">
        <w:rPr>
          <w:rFonts w:ascii="Candara" w:hAnsi="Candara"/>
          <w:sz w:val="24"/>
          <w:szCs w:val="24"/>
        </w:rPr>
        <w:t>If a</w:t>
      </w:r>
      <w:r w:rsidRPr="00452E59">
        <w:rPr>
          <w:rFonts w:ascii="Candara" w:hAnsi="Candara"/>
          <w:sz w:val="24"/>
          <w:szCs w:val="24"/>
        </w:rPr>
        <w:t>t the end of the probationary period</w:t>
      </w:r>
      <w:r w:rsidR="00256B0F">
        <w:rPr>
          <w:rFonts w:ascii="Candara" w:hAnsi="Candara"/>
          <w:sz w:val="24"/>
          <w:szCs w:val="24"/>
        </w:rPr>
        <w:t xml:space="preserve"> </w:t>
      </w:r>
      <w:r w:rsidR="008D34D2">
        <w:rPr>
          <w:rFonts w:ascii="Candara" w:hAnsi="Candara"/>
          <w:sz w:val="24"/>
          <w:szCs w:val="24"/>
        </w:rPr>
        <w:t>the concern still exists</w:t>
      </w:r>
      <w:r w:rsidRPr="00452E59">
        <w:rPr>
          <w:rFonts w:ascii="Candara" w:hAnsi="Candara"/>
          <w:sz w:val="24"/>
          <w:szCs w:val="24"/>
        </w:rPr>
        <w:t xml:space="preserve">, </w:t>
      </w:r>
      <w:r w:rsidR="008D34D2">
        <w:rPr>
          <w:rFonts w:ascii="Candara" w:hAnsi="Candara"/>
          <w:sz w:val="24"/>
          <w:szCs w:val="24"/>
        </w:rPr>
        <w:t xml:space="preserve">the student will be dismissed from the program. </w:t>
      </w:r>
      <w:r>
        <w:rPr>
          <w:rFonts w:ascii="Candara" w:hAnsi="Candara"/>
          <w:sz w:val="24"/>
          <w:szCs w:val="24"/>
        </w:rPr>
        <w:t xml:space="preserve"> Certain circumstances may call </w:t>
      </w:r>
      <w:r w:rsidR="0079678A">
        <w:rPr>
          <w:rFonts w:ascii="Candara" w:hAnsi="Candara"/>
          <w:sz w:val="24"/>
          <w:szCs w:val="24"/>
        </w:rPr>
        <w:t xml:space="preserve">for suspension from the program. Each case is unique and will be addressed on a case-by-case basis. </w:t>
      </w:r>
      <w:r w:rsidRPr="00452E59">
        <w:rPr>
          <w:rFonts w:ascii="Candara" w:hAnsi="Candara"/>
          <w:sz w:val="24"/>
          <w:szCs w:val="24"/>
        </w:rPr>
        <w:t xml:space="preserve">If </w:t>
      </w:r>
      <w:r w:rsidR="00F64B19" w:rsidRPr="00452E59">
        <w:rPr>
          <w:rFonts w:ascii="Candara" w:hAnsi="Candara"/>
          <w:sz w:val="24"/>
          <w:szCs w:val="24"/>
        </w:rPr>
        <w:t>dismissal from the program occurs, students</w:t>
      </w:r>
      <w:r w:rsidRPr="00452E59">
        <w:rPr>
          <w:rFonts w:ascii="Candara" w:hAnsi="Candara"/>
          <w:sz w:val="24"/>
          <w:szCs w:val="24"/>
        </w:rPr>
        <w:t xml:space="preserve"> may not re-enter the Enrichment Eagles Program during that school year. In order to re-enter the student must re-qualify and will start the new school year on probation.</w:t>
      </w:r>
    </w:p>
    <w:p w:rsidR="008D34D2" w:rsidRDefault="008D34D2" w:rsidP="0079678A">
      <w:pPr>
        <w:pStyle w:val="NormalWeb"/>
        <w:spacing w:before="2" w:after="2"/>
        <w:rPr>
          <w:rFonts w:ascii="Candara" w:hAnsi="Candara"/>
          <w:b/>
          <w:sz w:val="24"/>
          <w:szCs w:val="24"/>
        </w:rPr>
      </w:pPr>
    </w:p>
    <w:p w:rsidR="0079678A" w:rsidRDefault="0079678A" w:rsidP="0079678A">
      <w:pPr>
        <w:pStyle w:val="NormalWeb"/>
        <w:spacing w:before="2" w:after="2"/>
        <w:rPr>
          <w:rFonts w:ascii="Candara" w:hAnsi="Candara"/>
          <w:b/>
          <w:sz w:val="24"/>
          <w:szCs w:val="24"/>
        </w:rPr>
      </w:pPr>
      <w:r w:rsidRPr="0079678A">
        <w:rPr>
          <w:rFonts w:ascii="Candara" w:hAnsi="Candara"/>
          <w:b/>
          <w:sz w:val="24"/>
          <w:szCs w:val="24"/>
        </w:rPr>
        <w:t>FORMER ENRICHMENT EAGLES STUDENTS</w:t>
      </w:r>
    </w:p>
    <w:p w:rsidR="00452E59" w:rsidRPr="0079678A" w:rsidRDefault="00452E59" w:rsidP="0079678A">
      <w:pPr>
        <w:pStyle w:val="NormalWeb"/>
        <w:spacing w:before="2" w:after="2"/>
        <w:rPr>
          <w:rFonts w:ascii="Candara" w:hAnsi="Candara"/>
          <w:b/>
          <w:sz w:val="24"/>
        </w:rPr>
      </w:pPr>
    </w:p>
    <w:p w:rsidR="00452E59" w:rsidRPr="008D34D2" w:rsidRDefault="0079678A" w:rsidP="003851F0">
      <w:pPr>
        <w:pStyle w:val="NormalWeb"/>
        <w:spacing w:before="2" w:after="2"/>
        <w:rPr>
          <w:rFonts w:ascii="Candara" w:hAnsi="Candara"/>
          <w:sz w:val="24"/>
        </w:rPr>
      </w:pPr>
      <w:r w:rsidRPr="0079678A">
        <w:rPr>
          <w:rFonts w:ascii="Candara" w:hAnsi="Candara"/>
          <w:sz w:val="24"/>
          <w:szCs w:val="24"/>
        </w:rPr>
        <w:t>If an Enrichment Eagle student, in good standing, leaves the school district and returns within one calendar year, the student is eligible to re-enter the program. If an Enrichment Eagle student leaves the school district for more than one year, the student must be screened during the next scheduled screening period for re-entry into</w:t>
      </w:r>
      <w:r w:rsidR="008D34D2">
        <w:rPr>
          <w:rFonts w:ascii="Candara" w:hAnsi="Candara"/>
          <w:sz w:val="24"/>
          <w:szCs w:val="24"/>
        </w:rPr>
        <w:t xml:space="preserve"> the Enrichment Eagles Program.</w:t>
      </w:r>
    </w:p>
    <w:p w:rsidR="008D34D2" w:rsidRDefault="008D34D2" w:rsidP="0079678A">
      <w:pPr>
        <w:pStyle w:val="NormalWeb"/>
        <w:spacing w:before="2" w:after="2"/>
        <w:rPr>
          <w:rFonts w:ascii="Candara" w:hAnsi="Candara"/>
          <w:b/>
          <w:sz w:val="24"/>
          <w:szCs w:val="24"/>
        </w:rPr>
      </w:pPr>
    </w:p>
    <w:p w:rsidR="0079678A" w:rsidRDefault="0079678A" w:rsidP="0079678A">
      <w:pPr>
        <w:pStyle w:val="NormalWeb"/>
        <w:spacing w:before="2" w:after="2"/>
        <w:rPr>
          <w:rFonts w:ascii="Candara" w:hAnsi="Candara"/>
          <w:b/>
          <w:sz w:val="24"/>
          <w:szCs w:val="24"/>
        </w:rPr>
      </w:pPr>
      <w:r w:rsidRPr="0079678A">
        <w:rPr>
          <w:rFonts w:ascii="Candara" w:hAnsi="Candara"/>
          <w:b/>
          <w:sz w:val="24"/>
          <w:szCs w:val="24"/>
        </w:rPr>
        <w:t xml:space="preserve">NEW STUDENTS TO THE DISTRICT </w:t>
      </w:r>
    </w:p>
    <w:p w:rsidR="00452E59" w:rsidRPr="0079678A" w:rsidRDefault="00452E59" w:rsidP="0079678A">
      <w:pPr>
        <w:pStyle w:val="NormalWeb"/>
        <w:spacing w:before="2" w:after="2"/>
        <w:rPr>
          <w:rFonts w:ascii="Candara" w:hAnsi="Candara"/>
          <w:b/>
          <w:sz w:val="24"/>
        </w:rPr>
      </w:pPr>
    </w:p>
    <w:p w:rsidR="0079678A" w:rsidRDefault="0079678A" w:rsidP="003851F0">
      <w:pPr>
        <w:pStyle w:val="NormalWeb"/>
        <w:spacing w:before="2" w:after="2"/>
        <w:rPr>
          <w:rFonts w:ascii="Candara" w:hAnsi="Candara"/>
          <w:sz w:val="24"/>
          <w:szCs w:val="24"/>
        </w:rPr>
      </w:pPr>
      <w:r w:rsidRPr="0079678A">
        <w:rPr>
          <w:rFonts w:ascii="Candara" w:hAnsi="Candara"/>
          <w:sz w:val="24"/>
          <w:szCs w:val="24"/>
        </w:rPr>
        <w:t xml:space="preserve">Students entering Dunlap Community Unit School District #323 </w:t>
      </w:r>
      <w:r w:rsidR="008444BD">
        <w:rPr>
          <w:rFonts w:ascii="Candara" w:hAnsi="Candara"/>
          <w:sz w:val="24"/>
          <w:szCs w:val="24"/>
        </w:rPr>
        <w:t xml:space="preserve">will be considered for the Enrichment Eagle program after the next scheduled screening period.  Students new to the district, and who have already been identified for gifted services elsewhere, will be admitted to the program for that school year upon confirmation of such identification through a records review by the building principal.  </w:t>
      </w:r>
      <w:r w:rsidR="003851F0">
        <w:rPr>
          <w:rFonts w:ascii="Candara" w:hAnsi="Candara"/>
          <w:sz w:val="24"/>
          <w:szCs w:val="24"/>
        </w:rPr>
        <w:t xml:space="preserve"> </w:t>
      </w:r>
      <w:r w:rsidR="008444BD">
        <w:rPr>
          <w:rFonts w:ascii="Candara" w:hAnsi="Candara"/>
          <w:sz w:val="24"/>
          <w:szCs w:val="24"/>
        </w:rPr>
        <w:t xml:space="preserve">In subsequent school years, student must be re-screened in order to qualify for EE services. </w:t>
      </w:r>
    </w:p>
    <w:p w:rsidR="003851F0" w:rsidRPr="008444BD" w:rsidRDefault="003851F0" w:rsidP="003851F0">
      <w:pPr>
        <w:pStyle w:val="Heading1"/>
        <w:rPr>
          <w:rFonts w:ascii="Candara" w:hAnsi="Candara" w:cs="Arial"/>
          <w:szCs w:val="20"/>
        </w:rPr>
      </w:pPr>
      <w:r w:rsidRPr="00744015">
        <w:rPr>
          <w:rFonts w:ascii="Candara" w:hAnsi="Candara"/>
          <w:sz w:val="36"/>
        </w:rPr>
        <w:t xml:space="preserve">Enrichment </w:t>
      </w:r>
      <w:r>
        <w:rPr>
          <w:rFonts w:ascii="Candara" w:hAnsi="Candara"/>
          <w:sz w:val="36"/>
        </w:rPr>
        <w:t>Eagles Websites</w:t>
      </w:r>
    </w:p>
    <w:p w:rsidR="003851F0" w:rsidRPr="003851F0" w:rsidRDefault="008444BD" w:rsidP="003851F0">
      <w:pPr>
        <w:tabs>
          <w:tab w:val="left" w:pos="3984"/>
        </w:tabs>
        <w:rPr>
          <w:rFonts w:ascii="Candara" w:hAnsi="Candara"/>
          <w:b/>
          <w:color w:val="000000" w:themeColor="text1"/>
        </w:rPr>
      </w:pPr>
      <w:r>
        <w:rPr>
          <w:rFonts w:ascii="Candara" w:hAnsi="Candara"/>
          <w:b/>
          <w:color w:val="000000" w:themeColor="text1"/>
        </w:rPr>
        <w:t>Go Quest</w:t>
      </w:r>
    </w:p>
    <w:p w:rsidR="003851F0" w:rsidRPr="003851F0" w:rsidRDefault="003851F0" w:rsidP="008414DD">
      <w:pPr>
        <w:pStyle w:val="ListParagraph"/>
        <w:numPr>
          <w:ilvl w:val="0"/>
          <w:numId w:val="4"/>
        </w:numPr>
        <w:tabs>
          <w:tab w:val="left" w:pos="3984"/>
        </w:tabs>
        <w:rPr>
          <w:rFonts w:ascii="Candara" w:hAnsi="Candara"/>
          <w:color w:val="000000" w:themeColor="text1"/>
          <w:sz w:val="24"/>
          <w:szCs w:val="24"/>
        </w:rPr>
      </w:pPr>
      <w:r w:rsidRPr="003851F0">
        <w:rPr>
          <w:rFonts w:ascii="Candara" w:hAnsi="Candara"/>
          <w:color w:val="000000" w:themeColor="text1"/>
          <w:sz w:val="24"/>
          <w:szCs w:val="24"/>
        </w:rPr>
        <w:t>www.</w:t>
      </w:r>
      <w:r w:rsidR="008444BD">
        <w:rPr>
          <w:rFonts w:ascii="Candara" w:hAnsi="Candara"/>
          <w:color w:val="000000" w:themeColor="text1"/>
          <w:sz w:val="24"/>
          <w:szCs w:val="24"/>
        </w:rPr>
        <w:t>goquest.com</w:t>
      </w:r>
    </w:p>
    <w:p w:rsidR="003851F0" w:rsidRPr="003851F0" w:rsidRDefault="003851F0" w:rsidP="003851F0">
      <w:pPr>
        <w:pStyle w:val="ListParagraph"/>
        <w:tabs>
          <w:tab w:val="left" w:pos="3984"/>
        </w:tabs>
        <w:rPr>
          <w:rFonts w:ascii="Candara" w:hAnsi="Candara"/>
          <w:color w:val="000000" w:themeColor="text1"/>
          <w:sz w:val="24"/>
          <w:szCs w:val="24"/>
        </w:rPr>
      </w:pPr>
      <w:r w:rsidRPr="003851F0">
        <w:rPr>
          <w:rFonts w:ascii="Candara" w:hAnsi="Candara"/>
          <w:color w:val="000000" w:themeColor="text1"/>
          <w:sz w:val="24"/>
          <w:szCs w:val="24"/>
        </w:rPr>
        <w:t>Username:_____________________________</w:t>
      </w:r>
    </w:p>
    <w:p w:rsidR="003851F0" w:rsidRDefault="003851F0" w:rsidP="003851F0">
      <w:pPr>
        <w:pStyle w:val="ListParagraph"/>
        <w:tabs>
          <w:tab w:val="left" w:pos="3984"/>
        </w:tabs>
        <w:rPr>
          <w:rFonts w:ascii="Candara" w:hAnsi="Candara"/>
          <w:color w:val="000000" w:themeColor="text1"/>
          <w:sz w:val="24"/>
          <w:szCs w:val="24"/>
        </w:rPr>
      </w:pPr>
      <w:r w:rsidRPr="003851F0">
        <w:rPr>
          <w:rFonts w:ascii="Candara" w:hAnsi="Candara"/>
          <w:color w:val="000000" w:themeColor="text1"/>
          <w:sz w:val="24"/>
          <w:szCs w:val="24"/>
        </w:rPr>
        <w:t>Password:_____________________________</w:t>
      </w:r>
    </w:p>
    <w:p w:rsidR="008444BD" w:rsidRPr="003851F0" w:rsidRDefault="008444BD" w:rsidP="003851F0">
      <w:pPr>
        <w:pStyle w:val="ListParagraph"/>
        <w:tabs>
          <w:tab w:val="left" w:pos="3984"/>
        </w:tabs>
        <w:rPr>
          <w:rFonts w:ascii="Candara" w:hAnsi="Candara"/>
          <w:color w:val="000000" w:themeColor="text1"/>
          <w:sz w:val="24"/>
          <w:szCs w:val="24"/>
        </w:rPr>
      </w:pPr>
      <w:r>
        <w:rPr>
          <w:rFonts w:ascii="Candara" w:hAnsi="Candara"/>
          <w:color w:val="000000" w:themeColor="text1"/>
          <w:sz w:val="24"/>
          <w:szCs w:val="24"/>
        </w:rPr>
        <w:t>School:_______________________________</w:t>
      </w:r>
    </w:p>
    <w:p w:rsidR="003851F0" w:rsidRPr="003851F0" w:rsidRDefault="003851F0" w:rsidP="003851F0">
      <w:pPr>
        <w:tabs>
          <w:tab w:val="left" w:pos="3984"/>
        </w:tabs>
        <w:rPr>
          <w:rFonts w:ascii="Candara" w:hAnsi="Candara"/>
          <w:color w:val="000000" w:themeColor="text1"/>
        </w:rPr>
      </w:pPr>
    </w:p>
    <w:p w:rsidR="003851F0" w:rsidRPr="003851F0" w:rsidRDefault="003851F0" w:rsidP="003851F0">
      <w:pPr>
        <w:tabs>
          <w:tab w:val="left" w:pos="3984"/>
        </w:tabs>
        <w:rPr>
          <w:rFonts w:ascii="Candara" w:hAnsi="Candara"/>
          <w:b/>
          <w:color w:val="000000" w:themeColor="text1"/>
        </w:rPr>
      </w:pPr>
      <w:r w:rsidRPr="003851F0">
        <w:rPr>
          <w:rFonts w:ascii="Candara" w:hAnsi="Candara"/>
          <w:b/>
          <w:color w:val="000000" w:themeColor="text1"/>
        </w:rPr>
        <w:t>Dunlap Academy (</w:t>
      </w:r>
      <w:r w:rsidR="008444BD">
        <w:rPr>
          <w:rFonts w:ascii="Candara" w:hAnsi="Candara"/>
          <w:b/>
          <w:color w:val="000000" w:themeColor="text1"/>
        </w:rPr>
        <w:t>Canvas</w:t>
      </w:r>
      <w:r w:rsidRPr="003851F0">
        <w:rPr>
          <w:rFonts w:ascii="Candara" w:hAnsi="Candara"/>
          <w:b/>
          <w:color w:val="000000" w:themeColor="text1"/>
        </w:rPr>
        <w:t>)</w:t>
      </w:r>
    </w:p>
    <w:p w:rsidR="003851F0" w:rsidRPr="003851F0" w:rsidRDefault="008444BD" w:rsidP="008414DD">
      <w:pPr>
        <w:pStyle w:val="ListParagraph"/>
        <w:numPr>
          <w:ilvl w:val="0"/>
          <w:numId w:val="4"/>
        </w:numPr>
        <w:tabs>
          <w:tab w:val="left" w:pos="3984"/>
        </w:tabs>
        <w:rPr>
          <w:rFonts w:ascii="Candara" w:hAnsi="Candara"/>
          <w:color w:val="000000" w:themeColor="text1"/>
          <w:sz w:val="24"/>
          <w:szCs w:val="24"/>
        </w:rPr>
      </w:pPr>
      <w:r>
        <w:rPr>
          <w:rFonts w:ascii="Candara" w:hAnsi="Candara"/>
          <w:color w:val="000000" w:themeColor="text1"/>
          <w:sz w:val="24"/>
          <w:szCs w:val="24"/>
        </w:rPr>
        <w:t>www.d323.instructure.com</w:t>
      </w:r>
    </w:p>
    <w:p w:rsidR="003851F0" w:rsidRPr="003851F0" w:rsidRDefault="003851F0" w:rsidP="003851F0">
      <w:pPr>
        <w:pStyle w:val="ListParagraph"/>
        <w:tabs>
          <w:tab w:val="left" w:pos="3984"/>
        </w:tabs>
        <w:rPr>
          <w:rFonts w:ascii="Candara" w:hAnsi="Candara"/>
          <w:color w:val="000000" w:themeColor="text1"/>
          <w:sz w:val="24"/>
          <w:szCs w:val="24"/>
        </w:rPr>
      </w:pPr>
      <w:r w:rsidRPr="003851F0">
        <w:rPr>
          <w:rFonts w:ascii="Candara" w:hAnsi="Candara"/>
          <w:color w:val="000000" w:themeColor="text1"/>
          <w:sz w:val="24"/>
          <w:szCs w:val="24"/>
        </w:rPr>
        <w:t>Username:_______________________________</w:t>
      </w:r>
    </w:p>
    <w:p w:rsidR="003F4849" w:rsidRPr="008444BD" w:rsidRDefault="003851F0" w:rsidP="008444BD">
      <w:pPr>
        <w:pStyle w:val="ListParagraph"/>
        <w:tabs>
          <w:tab w:val="left" w:pos="3984"/>
        </w:tabs>
        <w:rPr>
          <w:rFonts w:ascii="Candara" w:hAnsi="Candara"/>
          <w:color w:val="000000" w:themeColor="text1"/>
          <w:sz w:val="24"/>
          <w:szCs w:val="24"/>
        </w:rPr>
      </w:pPr>
      <w:r w:rsidRPr="003851F0">
        <w:rPr>
          <w:rFonts w:ascii="Candara" w:hAnsi="Candara"/>
          <w:color w:val="000000" w:themeColor="text1"/>
          <w:sz w:val="24"/>
          <w:szCs w:val="24"/>
        </w:rPr>
        <w:t>Password:________________________________</w:t>
      </w:r>
      <w:bookmarkStart w:id="12" w:name="_Toc363564955"/>
      <w:bookmarkStart w:id="13" w:name="_Toc186805200"/>
    </w:p>
    <w:p w:rsidR="00623F13" w:rsidRPr="00744015" w:rsidRDefault="00623F13" w:rsidP="00623F13">
      <w:pPr>
        <w:pStyle w:val="Heading1"/>
        <w:rPr>
          <w:rFonts w:ascii="Candara" w:hAnsi="Candara"/>
          <w:sz w:val="36"/>
        </w:rPr>
      </w:pPr>
      <w:r>
        <w:rPr>
          <w:rFonts w:ascii="Candara" w:hAnsi="Candara"/>
          <w:sz w:val="36"/>
        </w:rPr>
        <w:t>Informational Parent Websites</w:t>
      </w:r>
      <w:bookmarkEnd w:id="12"/>
    </w:p>
    <w:p w:rsidR="00C232B7" w:rsidRDefault="00C232B7" w:rsidP="00C232B7">
      <w:pPr>
        <w:spacing w:after="0"/>
        <w:rPr>
          <w:rFonts w:ascii="Tahoma" w:eastAsia="Times New Roman" w:hAnsi="Tahoma" w:cs="Tahoma"/>
          <w:b/>
          <w:bCs/>
          <w:color w:val="000000"/>
          <w:sz w:val="27"/>
          <w:szCs w:val="27"/>
        </w:rPr>
      </w:pPr>
    </w:p>
    <w:p w:rsidR="00C232B7" w:rsidRDefault="006F5695" w:rsidP="00C232B7">
      <w:pPr>
        <w:spacing w:after="0"/>
        <w:rPr>
          <w:rFonts w:ascii="Tahoma" w:eastAsia="Times New Roman" w:hAnsi="Tahoma" w:cs="Tahoma"/>
          <w:color w:val="000000"/>
          <w:sz w:val="20"/>
          <w:szCs w:val="20"/>
        </w:rPr>
      </w:pPr>
      <w:r w:rsidRPr="00701861">
        <w:rPr>
          <w:rFonts w:ascii="Tahoma" w:eastAsia="Times New Roman" w:hAnsi="Tahoma" w:cs="Tahoma"/>
          <w:b/>
          <w:bCs/>
          <w:color w:val="000000"/>
          <w:sz w:val="27"/>
          <w:szCs w:val="27"/>
        </w:rPr>
        <w:t>The National Research Center on Gifted and Talented</w:t>
      </w:r>
      <w:r w:rsidRPr="00701861">
        <w:rPr>
          <w:rFonts w:ascii="Tahoma" w:eastAsia="Times New Roman" w:hAnsi="Tahoma" w:cs="Tahoma"/>
          <w:color w:val="000000"/>
          <w:sz w:val="20"/>
          <w:szCs w:val="20"/>
        </w:rPr>
        <w:t xml:space="preserve"> (NRC/GT), sponsored by the U.S. Department of Education, investigates, develops, and disseminates new methods for identifying and teaching gifted students. The NRC/GT, located at the University of Connecticut, is run collaboratively with the University of Virginia and Yale University, and works in conjunction with more than 300 public school district research study sites.</w:t>
      </w:r>
      <w:r w:rsidRPr="00701861">
        <w:rPr>
          <w:rFonts w:ascii="Tahoma" w:eastAsia="Times New Roman" w:hAnsi="Tahoma" w:cs="Tahoma"/>
          <w:color w:val="000000"/>
          <w:sz w:val="20"/>
          <w:szCs w:val="20"/>
        </w:rPr>
        <w:br/>
      </w:r>
      <w:hyperlink r:id="rId11" w:tgtFrame="_blank" w:history="1">
        <w:r w:rsidRPr="00701861">
          <w:rPr>
            <w:rFonts w:ascii="Tahoma" w:eastAsia="Times New Roman" w:hAnsi="Tahoma" w:cs="Tahoma"/>
            <w:color w:val="0000FF"/>
            <w:sz w:val="20"/>
            <w:szCs w:val="20"/>
            <w:u w:val="single"/>
          </w:rPr>
          <w:t>www.gifted.uconn.edu</w:t>
        </w:r>
      </w:hyperlink>
    </w:p>
    <w:p w:rsidR="00C232B7" w:rsidRPr="00701861" w:rsidRDefault="00C232B7" w:rsidP="00C232B7">
      <w:pPr>
        <w:spacing w:after="0"/>
        <w:rPr>
          <w:rFonts w:ascii="Tahoma" w:eastAsia="Times New Roman" w:hAnsi="Tahoma" w:cs="Tahoma"/>
          <w:color w:val="000000"/>
          <w:sz w:val="20"/>
          <w:szCs w:val="20"/>
        </w:rPr>
      </w:pPr>
    </w:p>
    <w:p w:rsidR="00C232B7" w:rsidRDefault="006F5695" w:rsidP="00C232B7">
      <w:pPr>
        <w:spacing w:after="0"/>
        <w:rPr>
          <w:rFonts w:ascii="Tahoma" w:eastAsia="Times New Roman" w:hAnsi="Tahoma" w:cs="Tahoma"/>
          <w:color w:val="000000"/>
          <w:sz w:val="20"/>
          <w:szCs w:val="20"/>
        </w:rPr>
      </w:pPr>
      <w:r w:rsidRPr="00701861">
        <w:rPr>
          <w:rFonts w:ascii="Tahoma" w:eastAsia="Times New Roman" w:hAnsi="Tahoma" w:cs="Tahoma"/>
          <w:color w:val="000000"/>
          <w:sz w:val="20"/>
          <w:szCs w:val="20"/>
        </w:rPr>
        <w:t xml:space="preserve">The </w:t>
      </w:r>
      <w:r w:rsidRPr="00701861">
        <w:rPr>
          <w:rFonts w:ascii="Tahoma" w:eastAsia="Times New Roman" w:hAnsi="Tahoma" w:cs="Tahoma"/>
          <w:b/>
          <w:bCs/>
          <w:color w:val="000000"/>
          <w:sz w:val="27"/>
          <w:szCs w:val="27"/>
        </w:rPr>
        <w:t>National Association for Gifted Children</w:t>
      </w:r>
      <w:r w:rsidRPr="00701861">
        <w:rPr>
          <w:rFonts w:ascii="Tahoma" w:eastAsia="Times New Roman" w:hAnsi="Tahoma" w:cs="Tahoma"/>
          <w:color w:val="000000"/>
          <w:sz w:val="20"/>
          <w:szCs w:val="20"/>
        </w:rPr>
        <w:t xml:space="preserve"> (NAGC) is an organization of parents, educators, other professionals and community leaders to address the unique needs of children and youth. Membership includes a subscription to </w:t>
      </w:r>
      <w:r w:rsidRPr="00701861">
        <w:rPr>
          <w:rFonts w:ascii="Tahoma" w:eastAsia="Times New Roman" w:hAnsi="Tahoma" w:cs="Tahoma"/>
          <w:b/>
          <w:bCs/>
          <w:i/>
          <w:iCs/>
          <w:color w:val="000000"/>
          <w:sz w:val="20"/>
          <w:szCs w:val="20"/>
        </w:rPr>
        <w:t>Parenting for High Potential</w:t>
      </w:r>
      <w:r w:rsidRPr="00701861">
        <w:rPr>
          <w:rFonts w:ascii="Tahoma" w:eastAsia="Times New Roman" w:hAnsi="Tahoma" w:cs="Tahoma"/>
          <w:color w:val="000000"/>
          <w:sz w:val="20"/>
          <w:szCs w:val="20"/>
        </w:rPr>
        <w:t>, a magazine with articles geared to the development of talent.</w:t>
      </w:r>
      <w:r w:rsidRPr="00701861">
        <w:rPr>
          <w:rFonts w:ascii="Tahoma" w:eastAsia="Times New Roman" w:hAnsi="Tahoma" w:cs="Tahoma"/>
          <w:color w:val="000000"/>
          <w:sz w:val="20"/>
          <w:szCs w:val="20"/>
        </w:rPr>
        <w:br/>
      </w:r>
      <w:hyperlink r:id="rId12" w:tgtFrame="_blank" w:history="1">
        <w:r w:rsidRPr="00701861">
          <w:rPr>
            <w:rFonts w:ascii="Tahoma" w:eastAsia="Times New Roman" w:hAnsi="Tahoma" w:cs="Tahoma"/>
            <w:color w:val="0000FF"/>
            <w:sz w:val="20"/>
            <w:szCs w:val="20"/>
            <w:u w:val="single"/>
          </w:rPr>
          <w:t>www.nagc.org</w:t>
        </w:r>
      </w:hyperlink>
    </w:p>
    <w:p w:rsidR="00C232B7" w:rsidRPr="00701861" w:rsidRDefault="00C232B7" w:rsidP="00C232B7">
      <w:pPr>
        <w:spacing w:after="0"/>
        <w:rPr>
          <w:rFonts w:ascii="Tahoma" w:eastAsia="Times New Roman" w:hAnsi="Tahoma" w:cs="Tahoma"/>
          <w:color w:val="000000"/>
          <w:sz w:val="20"/>
          <w:szCs w:val="20"/>
        </w:rPr>
      </w:pPr>
    </w:p>
    <w:p w:rsidR="00C232B7" w:rsidRPr="00701861" w:rsidRDefault="006F5695" w:rsidP="00C232B7">
      <w:pPr>
        <w:spacing w:after="0"/>
        <w:rPr>
          <w:rFonts w:ascii="Tahoma" w:eastAsia="Times New Roman" w:hAnsi="Tahoma" w:cs="Tahoma"/>
          <w:color w:val="000000"/>
          <w:sz w:val="20"/>
          <w:szCs w:val="20"/>
        </w:rPr>
      </w:pPr>
      <w:r w:rsidRPr="00701861">
        <w:rPr>
          <w:rFonts w:ascii="Tahoma" w:eastAsia="Times New Roman" w:hAnsi="Tahoma" w:cs="Tahoma"/>
          <w:color w:val="000000"/>
          <w:sz w:val="20"/>
          <w:szCs w:val="20"/>
        </w:rPr>
        <w:t xml:space="preserve">You can search </w:t>
      </w:r>
      <w:r w:rsidRPr="00701861">
        <w:rPr>
          <w:rFonts w:ascii="Tahoma" w:eastAsia="Times New Roman" w:hAnsi="Tahoma" w:cs="Tahoma"/>
          <w:b/>
          <w:bCs/>
          <w:color w:val="000000"/>
          <w:sz w:val="20"/>
          <w:szCs w:val="20"/>
        </w:rPr>
        <w:t>State Resources for Gifted Education</w:t>
      </w:r>
      <w:r w:rsidRPr="00701861">
        <w:rPr>
          <w:rFonts w:ascii="Tahoma" w:eastAsia="Times New Roman" w:hAnsi="Tahoma" w:cs="Tahoma"/>
          <w:color w:val="000000"/>
          <w:sz w:val="20"/>
          <w:szCs w:val="20"/>
        </w:rPr>
        <w:t xml:space="preserve"> and Individual State Gifted Organizations on the NAGC website by clicking on the heading "Gifted By State." </w:t>
      </w:r>
    </w:p>
    <w:p w:rsidR="00C232B7" w:rsidRDefault="006F5695" w:rsidP="00C232B7">
      <w:pPr>
        <w:spacing w:after="0"/>
        <w:rPr>
          <w:rFonts w:ascii="Tahoma" w:eastAsia="Times New Roman" w:hAnsi="Tahoma" w:cs="Tahoma"/>
          <w:color w:val="000000"/>
          <w:sz w:val="20"/>
          <w:szCs w:val="20"/>
        </w:rPr>
      </w:pPr>
      <w:r w:rsidRPr="00701861">
        <w:rPr>
          <w:rFonts w:ascii="Tahoma" w:eastAsia="Times New Roman" w:hAnsi="Tahoma" w:cs="Tahoma"/>
          <w:color w:val="000000"/>
          <w:sz w:val="20"/>
          <w:szCs w:val="20"/>
        </w:rPr>
        <w:t xml:space="preserve">The </w:t>
      </w:r>
      <w:r w:rsidRPr="00701861">
        <w:rPr>
          <w:rFonts w:ascii="Tahoma" w:eastAsia="Times New Roman" w:hAnsi="Tahoma" w:cs="Tahoma"/>
          <w:b/>
          <w:bCs/>
          <w:color w:val="000000"/>
          <w:sz w:val="27"/>
          <w:szCs w:val="27"/>
        </w:rPr>
        <w:t>Council for Exceptional Children</w:t>
      </w:r>
      <w:r w:rsidRPr="00701861">
        <w:rPr>
          <w:rFonts w:ascii="Tahoma" w:eastAsia="Times New Roman" w:hAnsi="Tahoma" w:cs="Tahoma"/>
          <w:color w:val="000000"/>
          <w:sz w:val="20"/>
          <w:szCs w:val="20"/>
        </w:rPr>
        <w:t xml:space="preserve"> (CEC) is the largest international professional organization dedicated to improving educational outcomes for individuals with exceptionalities, students with disabilities, and/or the gifted.</w:t>
      </w:r>
      <w:r w:rsidRPr="00701861">
        <w:rPr>
          <w:rFonts w:ascii="Tahoma" w:eastAsia="Times New Roman" w:hAnsi="Tahoma" w:cs="Tahoma"/>
          <w:color w:val="000000"/>
          <w:sz w:val="20"/>
          <w:szCs w:val="20"/>
        </w:rPr>
        <w:br/>
      </w:r>
      <w:hyperlink r:id="rId13" w:tgtFrame="_blank" w:history="1">
        <w:r w:rsidRPr="00701861">
          <w:rPr>
            <w:rFonts w:ascii="Tahoma" w:eastAsia="Times New Roman" w:hAnsi="Tahoma" w:cs="Tahoma"/>
            <w:color w:val="0000FF"/>
            <w:sz w:val="20"/>
            <w:szCs w:val="20"/>
            <w:u w:val="single"/>
          </w:rPr>
          <w:t>www.cec.sped.org</w:t>
        </w:r>
      </w:hyperlink>
    </w:p>
    <w:p w:rsidR="00C232B7" w:rsidRPr="00701861" w:rsidRDefault="00C232B7" w:rsidP="00C232B7">
      <w:pPr>
        <w:spacing w:after="0"/>
        <w:rPr>
          <w:rFonts w:ascii="Tahoma" w:eastAsia="Times New Roman" w:hAnsi="Tahoma" w:cs="Tahoma"/>
          <w:color w:val="000000"/>
          <w:sz w:val="20"/>
          <w:szCs w:val="20"/>
        </w:rPr>
      </w:pPr>
    </w:p>
    <w:p w:rsidR="00C232B7" w:rsidRDefault="006F5695" w:rsidP="00C232B7">
      <w:pPr>
        <w:spacing w:after="0"/>
        <w:rPr>
          <w:rFonts w:ascii="Tahoma" w:eastAsia="Times New Roman" w:hAnsi="Tahoma" w:cs="Tahoma"/>
          <w:color w:val="000000"/>
          <w:sz w:val="20"/>
          <w:szCs w:val="20"/>
        </w:rPr>
      </w:pPr>
      <w:r w:rsidRPr="00701861">
        <w:rPr>
          <w:rFonts w:ascii="Tahoma" w:eastAsia="Times New Roman" w:hAnsi="Tahoma" w:cs="Tahoma"/>
          <w:b/>
          <w:bCs/>
          <w:color w:val="000000"/>
          <w:sz w:val="27"/>
          <w:szCs w:val="27"/>
        </w:rPr>
        <w:t>The Association for the Gifted</w:t>
      </w:r>
      <w:r w:rsidRPr="00701861">
        <w:rPr>
          <w:rFonts w:ascii="Tahoma" w:eastAsia="Times New Roman" w:hAnsi="Tahoma" w:cs="Tahoma"/>
          <w:color w:val="000000"/>
          <w:sz w:val="20"/>
          <w:szCs w:val="20"/>
        </w:rPr>
        <w:t xml:space="preserve"> (TAG) organized in 1958 by The Council for Exceptional Children, helps professionals and parents work with gifted children.</w:t>
      </w:r>
      <w:r w:rsidRPr="00701861">
        <w:rPr>
          <w:rFonts w:ascii="Tahoma" w:eastAsia="Times New Roman" w:hAnsi="Tahoma" w:cs="Tahoma"/>
          <w:color w:val="000000"/>
          <w:sz w:val="20"/>
          <w:szCs w:val="20"/>
        </w:rPr>
        <w:br/>
      </w:r>
      <w:hyperlink r:id="rId14" w:tgtFrame="_blank" w:history="1">
        <w:r w:rsidRPr="00701861">
          <w:rPr>
            <w:rFonts w:ascii="Tahoma" w:eastAsia="Times New Roman" w:hAnsi="Tahoma" w:cs="Tahoma"/>
            <w:color w:val="0000FF"/>
            <w:sz w:val="20"/>
            <w:szCs w:val="20"/>
            <w:u w:val="single"/>
          </w:rPr>
          <w:t>www.cectag.org</w:t>
        </w:r>
      </w:hyperlink>
    </w:p>
    <w:p w:rsidR="00C232B7" w:rsidRPr="00701861" w:rsidRDefault="00C232B7" w:rsidP="00C232B7">
      <w:pPr>
        <w:spacing w:after="0"/>
        <w:rPr>
          <w:rFonts w:ascii="Tahoma" w:eastAsia="Times New Roman" w:hAnsi="Tahoma" w:cs="Tahoma"/>
          <w:color w:val="000000"/>
          <w:sz w:val="20"/>
          <w:szCs w:val="20"/>
        </w:rPr>
      </w:pPr>
    </w:p>
    <w:p w:rsidR="00C232B7" w:rsidRDefault="006F5695" w:rsidP="00C232B7">
      <w:pPr>
        <w:spacing w:after="0"/>
        <w:rPr>
          <w:rFonts w:ascii="Tahoma" w:eastAsia="Times New Roman" w:hAnsi="Tahoma" w:cs="Tahoma"/>
          <w:color w:val="000000"/>
          <w:sz w:val="20"/>
          <w:szCs w:val="20"/>
        </w:rPr>
      </w:pPr>
      <w:r w:rsidRPr="00701861">
        <w:rPr>
          <w:rFonts w:ascii="Tahoma" w:eastAsia="Times New Roman" w:hAnsi="Tahoma" w:cs="Tahoma"/>
          <w:color w:val="000000"/>
          <w:sz w:val="20"/>
          <w:szCs w:val="20"/>
        </w:rPr>
        <w:t xml:space="preserve">The mission of </w:t>
      </w:r>
      <w:r w:rsidRPr="00701861">
        <w:rPr>
          <w:rFonts w:ascii="Tahoma" w:eastAsia="Times New Roman" w:hAnsi="Tahoma" w:cs="Tahoma"/>
          <w:b/>
          <w:bCs/>
          <w:color w:val="000000"/>
          <w:sz w:val="27"/>
          <w:szCs w:val="27"/>
        </w:rPr>
        <w:t>National Society for the Gifted and Talented</w:t>
      </w:r>
      <w:r w:rsidRPr="00701861">
        <w:rPr>
          <w:rFonts w:ascii="Tahoma" w:eastAsia="Times New Roman" w:hAnsi="Tahoma" w:cs="Tahoma"/>
          <w:color w:val="000000"/>
          <w:sz w:val="20"/>
          <w:szCs w:val="20"/>
        </w:rPr>
        <w:t xml:space="preserve"> is to advance the development of gifted, talented, and high potential youth, in the United States and abroad, through opportunities, advocacy, and exemplary programs and practices.</w:t>
      </w:r>
      <w:r w:rsidRPr="00701861">
        <w:rPr>
          <w:rFonts w:ascii="Tahoma" w:eastAsia="Times New Roman" w:hAnsi="Tahoma" w:cs="Tahoma"/>
          <w:color w:val="000000"/>
          <w:sz w:val="20"/>
          <w:szCs w:val="20"/>
        </w:rPr>
        <w:br/>
      </w:r>
      <w:hyperlink r:id="rId15" w:tgtFrame="_blank" w:history="1">
        <w:r w:rsidRPr="00701861">
          <w:rPr>
            <w:rFonts w:ascii="Tahoma" w:eastAsia="Times New Roman" w:hAnsi="Tahoma" w:cs="Tahoma"/>
            <w:color w:val="0000FF"/>
            <w:sz w:val="20"/>
            <w:szCs w:val="20"/>
            <w:u w:val="single"/>
          </w:rPr>
          <w:t>www.nsgt.org</w:t>
        </w:r>
      </w:hyperlink>
    </w:p>
    <w:p w:rsidR="00C232B7" w:rsidRPr="00701861" w:rsidRDefault="00C232B7" w:rsidP="00C232B7">
      <w:pPr>
        <w:spacing w:after="0"/>
        <w:rPr>
          <w:rFonts w:ascii="Tahoma" w:eastAsia="Times New Roman" w:hAnsi="Tahoma" w:cs="Tahoma"/>
          <w:color w:val="000000"/>
          <w:sz w:val="20"/>
          <w:szCs w:val="20"/>
        </w:rPr>
      </w:pPr>
    </w:p>
    <w:p w:rsidR="00C232B7" w:rsidRDefault="006F5695" w:rsidP="00C232B7">
      <w:pPr>
        <w:spacing w:after="0"/>
        <w:rPr>
          <w:rFonts w:ascii="Tahoma" w:eastAsia="Times New Roman" w:hAnsi="Tahoma" w:cs="Tahoma"/>
          <w:color w:val="000000"/>
          <w:sz w:val="20"/>
          <w:szCs w:val="20"/>
        </w:rPr>
      </w:pPr>
      <w:r w:rsidRPr="00701861">
        <w:rPr>
          <w:rFonts w:ascii="Tahoma" w:eastAsia="Times New Roman" w:hAnsi="Tahoma" w:cs="Tahoma"/>
          <w:b/>
          <w:bCs/>
          <w:color w:val="000000"/>
          <w:sz w:val="27"/>
          <w:szCs w:val="27"/>
        </w:rPr>
        <w:t>The Association for the Education of Gifted Underachieving Students</w:t>
      </w:r>
      <w:r w:rsidRPr="00701861">
        <w:rPr>
          <w:rFonts w:ascii="Tahoma" w:eastAsia="Times New Roman" w:hAnsi="Tahoma" w:cs="Tahoma"/>
          <w:color w:val="000000"/>
          <w:sz w:val="20"/>
          <w:szCs w:val="20"/>
        </w:rPr>
        <w:t xml:space="preserve"> (AEGUS) provides a forum for ideas and interventions aimed at helping twice-exceptional students reach their full potential.</w:t>
      </w:r>
      <w:r w:rsidRPr="00701861">
        <w:rPr>
          <w:rFonts w:ascii="Tahoma" w:eastAsia="Times New Roman" w:hAnsi="Tahoma" w:cs="Tahoma"/>
          <w:color w:val="000000"/>
          <w:sz w:val="20"/>
          <w:szCs w:val="20"/>
        </w:rPr>
        <w:br/>
      </w:r>
      <w:hyperlink r:id="rId16" w:tgtFrame="_blank" w:history="1">
        <w:r w:rsidRPr="00701861">
          <w:rPr>
            <w:rFonts w:ascii="Tahoma" w:eastAsia="Times New Roman" w:hAnsi="Tahoma" w:cs="Tahoma"/>
            <w:color w:val="0000FF"/>
            <w:sz w:val="20"/>
            <w:szCs w:val="20"/>
            <w:u w:val="single"/>
          </w:rPr>
          <w:t>www.aegus1.org</w:t>
        </w:r>
      </w:hyperlink>
    </w:p>
    <w:p w:rsidR="00C232B7" w:rsidRPr="00701861" w:rsidRDefault="00C232B7" w:rsidP="00C232B7">
      <w:pPr>
        <w:spacing w:after="0"/>
        <w:rPr>
          <w:rFonts w:ascii="Tahoma" w:eastAsia="Times New Roman" w:hAnsi="Tahoma" w:cs="Tahoma"/>
          <w:color w:val="000000"/>
          <w:sz w:val="20"/>
          <w:szCs w:val="20"/>
        </w:rPr>
      </w:pPr>
    </w:p>
    <w:p w:rsidR="00F7051F" w:rsidRDefault="00F7051F" w:rsidP="00C232B7">
      <w:pPr>
        <w:spacing w:after="0"/>
        <w:rPr>
          <w:rFonts w:ascii="Tahoma" w:eastAsia="Times New Roman" w:hAnsi="Tahoma" w:cs="Tahoma"/>
          <w:b/>
          <w:bCs/>
          <w:color w:val="000000"/>
          <w:sz w:val="27"/>
          <w:szCs w:val="27"/>
        </w:rPr>
      </w:pPr>
    </w:p>
    <w:p w:rsidR="00C232B7" w:rsidRDefault="006F5695" w:rsidP="00C232B7">
      <w:pPr>
        <w:spacing w:after="0"/>
        <w:rPr>
          <w:rFonts w:ascii="Tahoma" w:eastAsia="Times New Roman" w:hAnsi="Tahoma" w:cs="Tahoma"/>
          <w:color w:val="000000"/>
          <w:sz w:val="20"/>
          <w:szCs w:val="20"/>
        </w:rPr>
      </w:pPr>
      <w:r w:rsidRPr="00701861">
        <w:rPr>
          <w:rFonts w:ascii="Tahoma" w:eastAsia="Times New Roman" w:hAnsi="Tahoma" w:cs="Tahoma"/>
          <w:b/>
          <w:bCs/>
          <w:color w:val="000000"/>
          <w:sz w:val="27"/>
          <w:szCs w:val="27"/>
        </w:rPr>
        <w:t>The Davidson Institute for Talent Development</w:t>
      </w:r>
      <w:r w:rsidRPr="00701861">
        <w:rPr>
          <w:rFonts w:ascii="Tahoma" w:eastAsia="Times New Roman" w:hAnsi="Tahoma" w:cs="Tahoma"/>
          <w:color w:val="000000"/>
          <w:sz w:val="20"/>
          <w:szCs w:val="20"/>
        </w:rPr>
        <w:t xml:space="preserve"> has extensive resources for highly gifted students (and their parents). You can access articles by selecting "Browse by Topic" or "Search GT-Cybersource" from the "Resources" header in the pull-down top bar menu bar.</w:t>
      </w:r>
      <w:r w:rsidRPr="00701861">
        <w:rPr>
          <w:rFonts w:ascii="Tahoma" w:eastAsia="Times New Roman" w:hAnsi="Tahoma" w:cs="Tahoma"/>
          <w:color w:val="000000"/>
          <w:sz w:val="20"/>
          <w:szCs w:val="20"/>
        </w:rPr>
        <w:br/>
      </w:r>
      <w:hyperlink r:id="rId17" w:tgtFrame="_blank" w:history="1">
        <w:r w:rsidRPr="00701861">
          <w:rPr>
            <w:rFonts w:ascii="Tahoma" w:eastAsia="Times New Roman" w:hAnsi="Tahoma" w:cs="Tahoma"/>
            <w:color w:val="0000FF"/>
            <w:sz w:val="20"/>
            <w:szCs w:val="20"/>
            <w:u w:val="single"/>
          </w:rPr>
          <w:t>www.davidsoninstitute.org</w:t>
        </w:r>
      </w:hyperlink>
    </w:p>
    <w:p w:rsidR="00C232B7" w:rsidRPr="00701861" w:rsidRDefault="00C232B7" w:rsidP="00C232B7">
      <w:pPr>
        <w:spacing w:after="0"/>
        <w:rPr>
          <w:rFonts w:ascii="Tahoma" w:eastAsia="Times New Roman" w:hAnsi="Tahoma" w:cs="Tahoma"/>
          <w:color w:val="000000"/>
          <w:sz w:val="20"/>
          <w:szCs w:val="20"/>
        </w:rPr>
      </w:pPr>
    </w:p>
    <w:p w:rsidR="00F7051F" w:rsidRDefault="00F7051F" w:rsidP="00C232B7">
      <w:pPr>
        <w:spacing w:after="0"/>
        <w:rPr>
          <w:rFonts w:ascii="Tahoma" w:eastAsia="Times New Roman" w:hAnsi="Tahoma" w:cs="Tahoma"/>
          <w:b/>
          <w:bCs/>
          <w:color w:val="000000"/>
          <w:sz w:val="27"/>
          <w:szCs w:val="27"/>
        </w:rPr>
      </w:pPr>
    </w:p>
    <w:p w:rsidR="00F7051F" w:rsidRDefault="00F7051F" w:rsidP="00C232B7">
      <w:pPr>
        <w:spacing w:after="0"/>
        <w:rPr>
          <w:rFonts w:ascii="Tahoma" w:eastAsia="Times New Roman" w:hAnsi="Tahoma" w:cs="Tahoma"/>
          <w:b/>
          <w:bCs/>
          <w:color w:val="000000"/>
          <w:sz w:val="27"/>
          <w:szCs w:val="27"/>
        </w:rPr>
      </w:pPr>
    </w:p>
    <w:p w:rsidR="00F7051F" w:rsidRDefault="00F7051F" w:rsidP="00C232B7">
      <w:pPr>
        <w:spacing w:after="0"/>
        <w:rPr>
          <w:rFonts w:ascii="Tahoma" w:eastAsia="Times New Roman" w:hAnsi="Tahoma" w:cs="Tahoma"/>
          <w:b/>
          <w:bCs/>
          <w:color w:val="000000"/>
          <w:sz w:val="27"/>
          <w:szCs w:val="27"/>
        </w:rPr>
      </w:pPr>
    </w:p>
    <w:p w:rsidR="00C232B7" w:rsidRPr="00701861" w:rsidRDefault="006F5695" w:rsidP="00C232B7">
      <w:pPr>
        <w:spacing w:after="0"/>
        <w:rPr>
          <w:rFonts w:ascii="Tahoma" w:eastAsia="Times New Roman" w:hAnsi="Tahoma" w:cs="Tahoma"/>
          <w:color w:val="000000"/>
          <w:sz w:val="20"/>
          <w:szCs w:val="20"/>
        </w:rPr>
      </w:pPr>
      <w:r w:rsidRPr="00701861">
        <w:rPr>
          <w:rFonts w:ascii="Tahoma" w:eastAsia="Times New Roman" w:hAnsi="Tahoma" w:cs="Tahoma"/>
          <w:b/>
          <w:bCs/>
          <w:color w:val="000000"/>
          <w:sz w:val="27"/>
          <w:szCs w:val="27"/>
        </w:rPr>
        <w:t>Supporting Emotional Needs of the Gifted</w:t>
      </w:r>
      <w:r w:rsidRPr="00701861">
        <w:rPr>
          <w:rFonts w:ascii="Tahoma" w:eastAsia="Times New Roman" w:hAnsi="Tahoma" w:cs="Tahoma"/>
          <w:color w:val="000000"/>
          <w:sz w:val="20"/>
          <w:szCs w:val="20"/>
        </w:rPr>
        <w:t xml:space="preserve"> (SENG) focuses primarily on the adults (parents, educators, etc) in the lives of gifted children. SENG provides information on identification, guidance, and effective ways to live and work with gifted individuals.</w:t>
      </w:r>
      <w:r w:rsidRPr="00701861">
        <w:rPr>
          <w:rFonts w:ascii="Tahoma" w:eastAsia="Times New Roman" w:hAnsi="Tahoma" w:cs="Tahoma"/>
          <w:color w:val="000000"/>
          <w:sz w:val="20"/>
          <w:szCs w:val="20"/>
        </w:rPr>
        <w:br/>
      </w:r>
      <w:hyperlink r:id="rId18" w:tgtFrame="_blank" w:history="1">
        <w:r w:rsidRPr="00701861">
          <w:rPr>
            <w:rFonts w:ascii="Tahoma" w:eastAsia="Times New Roman" w:hAnsi="Tahoma" w:cs="Tahoma"/>
            <w:color w:val="0000FF"/>
            <w:sz w:val="20"/>
            <w:szCs w:val="20"/>
            <w:u w:val="single"/>
          </w:rPr>
          <w:t>www.SENGifted.org</w:t>
        </w:r>
      </w:hyperlink>
    </w:p>
    <w:p w:rsidR="00C232B7" w:rsidRDefault="00C232B7" w:rsidP="00C232B7">
      <w:pPr>
        <w:spacing w:after="0"/>
        <w:rPr>
          <w:rFonts w:ascii="Tahoma" w:eastAsia="Times New Roman" w:hAnsi="Tahoma" w:cs="Tahoma"/>
          <w:b/>
          <w:bCs/>
          <w:color w:val="000000"/>
          <w:sz w:val="27"/>
          <w:szCs w:val="27"/>
        </w:rPr>
      </w:pPr>
    </w:p>
    <w:p w:rsidR="00C232B7" w:rsidRDefault="006F5695" w:rsidP="00C232B7">
      <w:pPr>
        <w:spacing w:after="0"/>
        <w:rPr>
          <w:rFonts w:ascii="Tahoma" w:eastAsia="Times New Roman" w:hAnsi="Tahoma" w:cs="Tahoma"/>
          <w:color w:val="000000"/>
          <w:sz w:val="20"/>
          <w:szCs w:val="20"/>
        </w:rPr>
      </w:pPr>
      <w:r w:rsidRPr="00701861">
        <w:rPr>
          <w:rFonts w:ascii="Tahoma" w:eastAsia="Times New Roman" w:hAnsi="Tahoma" w:cs="Tahoma"/>
          <w:b/>
          <w:bCs/>
          <w:color w:val="000000"/>
          <w:sz w:val="27"/>
          <w:szCs w:val="27"/>
        </w:rPr>
        <w:t>Hoagies' Gifted Education Page</w:t>
      </w:r>
      <w:r w:rsidRPr="00701861">
        <w:rPr>
          <w:rFonts w:ascii="Tahoma" w:eastAsia="Times New Roman" w:hAnsi="Tahoma" w:cs="Tahoma"/>
          <w:color w:val="000000"/>
          <w:sz w:val="20"/>
          <w:szCs w:val="20"/>
        </w:rPr>
        <w:t xml:space="preserve"> is a resource guide for the education of gifted children with links to many gifted education resources available on the Internet.</w:t>
      </w:r>
      <w:r w:rsidRPr="00701861">
        <w:rPr>
          <w:rFonts w:ascii="Tahoma" w:eastAsia="Times New Roman" w:hAnsi="Tahoma" w:cs="Tahoma"/>
          <w:color w:val="000000"/>
          <w:sz w:val="20"/>
          <w:szCs w:val="20"/>
        </w:rPr>
        <w:br/>
      </w:r>
      <w:hyperlink r:id="rId19" w:tgtFrame="_blank" w:history="1">
        <w:r w:rsidRPr="00701861">
          <w:rPr>
            <w:rFonts w:ascii="Tahoma" w:eastAsia="Times New Roman" w:hAnsi="Tahoma" w:cs="Tahoma"/>
            <w:color w:val="0000FF"/>
            <w:sz w:val="20"/>
            <w:szCs w:val="20"/>
            <w:u w:val="single"/>
          </w:rPr>
          <w:t>www.hoagiesgifted.org</w:t>
        </w:r>
      </w:hyperlink>
    </w:p>
    <w:p w:rsidR="00C232B7" w:rsidRPr="00701861" w:rsidRDefault="00C232B7" w:rsidP="00C232B7">
      <w:pPr>
        <w:spacing w:after="0"/>
        <w:rPr>
          <w:rFonts w:ascii="Tahoma" w:eastAsia="Times New Roman" w:hAnsi="Tahoma" w:cs="Tahoma"/>
          <w:color w:val="000000"/>
          <w:sz w:val="20"/>
          <w:szCs w:val="20"/>
        </w:rPr>
      </w:pPr>
    </w:p>
    <w:p w:rsidR="00C232B7" w:rsidRDefault="006F5695" w:rsidP="00C232B7">
      <w:pPr>
        <w:spacing w:after="0"/>
        <w:rPr>
          <w:rFonts w:ascii="Tahoma" w:eastAsia="Times New Roman" w:hAnsi="Tahoma" w:cs="Tahoma"/>
          <w:color w:val="000000"/>
          <w:sz w:val="20"/>
          <w:szCs w:val="20"/>
        </w:rPr>
      </w:pPr>
      <w:r w:rsidRPr="00701861">
        <w:rPr>
          <w:rFonts w:ascii="Tahoma" w:eastAsia="Times New Roman" w:hAnsi="Tahoma" w:cs="Tahoma"/>
          <w:b/>
          <w:bCs/>
          <w:color w:val="000000"/>
          <w:sz w:val="27"/>
          <w:szCs w:val="27"/>
        </w:rPr>
        <w:t>Gifted-Children.com: Identification, Encouragement, and Development</w:t>
      </w:r>
      <w:r w:rsidRPr="00701861">
        <w:rPr>
          <w:rFonts w:ascii="Tahoma" w:eastAsia="Times New Roman" w:hAnsi="Tahoma" w:cs="Tahoma"/>
          <w:color w:val="000000"/>
          <w:sz w:val="20"/>
          <w:szCs w:val="20"/>
        </w:rPr>
        <w:t xml:space="preserve"> (GCC) is an on-line parents' newsletter with networking and information dedicated to making a difference in the education of children with special talents and abilities.</w:t>
      </w:r>
      <w:r w:rsidRPr="00701861">
        <w:rPr>
          <w:rFonts w:ascii="Tahoma" w:eastAsia="Times New Roman" w:hAnsi="Tahoma" w:cs="Tahoma"/>
          <w:color w:val="000000"/>
          <w:sz w:val="20"/>
          <w:szCs w:val="20"/>
        </w:rPr>
        <w:br/>
      </w:r>
    </w:p>
    <w:p w:rsidR="003851F0" w:rsidRPr="00744015" w:rsidRDefault="003851F0" w:rsidP="003851F0">
      <w:pPr>
        <w:pStyle w:val="Heading1"/>
        <w:rPr>
          <w:rFonts w:ascii="Candara" w:hAnsi="Candara"/>
          <w:sz w:val="36"/>
        </w:rPr>
      </w:pPr>
      <w:bookmarkStart w:id="14" w:name="_Toc363564953"/>
      <w:bookmarkEnd w:id="13"/>
      <w:r>
        <w:rPr>
          <w:rFonts w:ascii="Candara" w:hAnsi="Candara"/>
          <w:sz w:val="36"/>
        </w:rPr>
        <w:t xml:space="preserve">Additional </w:t>
      </w:r>
      <w:r w:rsidRPr="00744015">
        <w:rPr>
          <w:rFonts w:ascii="Candara" w:hAnsi="Candara"/>
          <w:sz w:val="36"/>
        </w:rPr>
        <w:t xml:space="preserve">Enrichment </w:t>
      </w:r>
      <w:r>
        <w:rPr>
          <w:rFonts w:ascii="Candara" w:hAnsi="Candara"/>
          <w:sz w:val="36"/>
        </w:rPr>
        <w:t>Websites</w:t>
      </w:r>
      <w:bookmarkEnd w:id="14"/>
    </w:p>
    <w:p w:rsidR="003851F0" w:rsidRDefault="003851F0" w:rsidP="003851F0">
      <w:pPr>
        <w:tabs>
          <w:tab w:val="left" w:pos="3984"/>
        </w:tabs>
        <w:rPr>
          <w:rFonts w:ascii="Candara" w:hAnsi="Candara"/>
          <w:b/>
          <w:color w:val="990000" w:themeColor="accent1"/>
          <w:sz w:val="36"/>
        </w:rPr>
      </w:pPr>
    </w:p>
    <w:p w:rsidR="003851F0" w:rsidRPr="00F00661" w:rsidRDefault="006C3AED" w:rsidP="003851F0">
      <w:pPr>
        <w:tabs>
          <w:tab w:val="left" w:pos="3984"/>
        </w:tabs>
        <w:rPr>
          <w:rFonts w:ascii="Candara" w:hAnsi="Candara"/>
          <w:b/>
          <w:color w:val="000090"/>
          <w:u w:val="single"/>
        </w:rPr>
      </w:pPr>
      <w:hyperlink r:id="rId20" w:history="1">
        <w:r w:rsidR="003851F0" w:rsidRPr="00F00661">
          <w:rPr>
            <w:rStyle w:val="Hyperlink"/>
            <w:rFonts w:ascii="Candara" w:hAnsi="Candara"/>
            <w:b/>
            <w:color w:val="000090"/>
          </w:rPr>
          <w:t>http://www.hoagiesgifted.org/hoagies_kids.htm</w:t>
        </w:r>
      </w:hyperlink>
    </w:p>
    <w:p w:rsidR="003851F0" w:rsidRPr="00F00661" w:rsidRDefault="006C3AED" w:rsidP="003851F0">
      <w:pPr>
        <w:tabs>
          <w:tab w:val="left" w:pos="3984"/>
        </w:tabs>
        <w:rPr>
          <w:rFonts w:ascii="Candara" w:hAnsi="Candara"/>
          <w:b/>
          <w:color w:val="000090"/>
          <w:u w:val="single"/>
        </w:rPr>
      </w:pPr>
      <w:hyperlink r:id="rId21" w:history="1">
        <w:r w:rsidR="003851F0" w:rsidRPr="00F00661">
          <w:rPr>
            <w:rStyle w:val="Hyperlink"/>
            <w:rFonts w:ascii="Candara" w:hAnsi="Candara"/>
            <w:b/>
            <w:color w:val="000090"/>
          </w:rPr>
          <w:t>http://www.nasa.gov/audience/forkids/kidsclub/flash/index.html</w:t>
        </w:r>
      </w:hyperlink>
    </w:p>
    <w:p w:rsidR="003851F0" w:rsidRPr="00F00661" w:rsidRDefault="006C3AED" w:rsidP="003851F0">
      <w:pPr>
        <w:tabs>
          <w:tab w:val="left" w:pos="3984"/>
        </w:tabs>
        <w:rPr>
          <w:rFonts w:ascii="Candara" w:hAnsi="Candara"/>
          <w:b/>
          <w:color w:val="000090"/>
          <w:u w:val="single"/>
        </w:rPr>
      </w:pPr>
      <w:hyperlink r:id="rId22" w:history="1">
        <w:r w:rsidR="003851F0" w:rsidRPr="00F00661">
          <w:rPr>
            <w:rStyle w:val="Hyperlink"/>
            <w:rFonts w:ascii="Candara" w:hAnsi="Candara"/>
            <w:b/>
            <w:color w:val="000090"/>
          </w:rPr>
          <w:t>http://www.iknowthat.com/com</w:t>
        </w:r>
      </w:hyperlink>
    </w:p>
    <w:p w:rsidR="003851F0" w:rsidRPr="00F00661" w:rsidRDefault="006C3AED" w:rsidP="003851F0">
      <w:pPr>
        <w:tabs>
          <w:tab w:val="left" w:pos="3984"/>
        </w:tabs>
        <w:rPr>
          <w:rFonts w:ascii="Candara" w:hAnsi="Candara"/>
          <w:b/>
          <w:color w:val="000090"/>
          <w:u w:val="single"/>
        </w:rPr>
      </w:pPr>
      <w:hyperlink r:id="rId23" w:history="1">
        <w:r w:rsidR="003851F0" w:rsidRPr="00F00661">
          <w:rPr>
            <w:rStyle w:val="Hyperlink"/>
            <w:rFonts w:ascii="Candara" w:hAnsi="Candara"/>
            <w:b/>
            <w:color w:val="000090"/>
          </w:rPr>
          <w:t>http://www.timeforkids.com/</w:t>
        </w:r>
      </w:hyperlink>
    </w:p>
    <w:p w:rsidR="003851F0" w:rsidRPr="00F00661" w:rsidRDefault="006C3AED" w:rsidP="003851F0">
      <w:pPr>
        <w:tabs>
          <w:tab w:val="left" w:pos="3984"/>
        </w:tabs>
        <w:rPr>
          <w:rFonts w:ascii="Candara" w:hAnsi="Candara"/>
          <w:b/>
          <w:color w:val="000090"/>
          <w:u w:val="single"/>
        </w:rPr>
      </w:pPr>
      <w:hyperlink r:id="rId24" w:history="1">
        <w:r w:rsidR="003851F0" w:rsidRPr="00F00661">
          <w:rPr>
            <w:rStyle w:val="Hyperlink"/>
            <w:rFonts w:ascii="Candara" w:hAnsi="Candara"/>
            <w:b/>
            <w:color w:val="000090"/>
          </w:rPr>
          <w:t>http://www.brainpop.com/</w:t>
        </w:r>
      </w:hyperlink>
    </w:p>
    <w:p w:rsidR="003851F0" w:rsidRPr="00F00661" w:rsidRDefault="003851F0" w:rsidP="003851F0">
      <w:pPr>
        <w:tabs>
          <w:tab w:val="left" w:pos="3984"/>
        </w:tabs>
        <w:rPr>
          <w:rFonts w:ascii="Candara" w:hAnsi="Candara"/>
          <w:b/>
          <w:color w:val="000090"/>
          <w:u w:val="single"/>
        </w:rPr>
      </w:pPr>
      <w:r w:rsidRPr="00F00661">
        <w:rPr>
          <w:rFonts w:ascii="Candara" w:hAnsi="Candara"/>
          <w:b/>
          <w:color w:val="000090"/>
          <w:u w:val="single"/>
        </w:rPr>
        <w:t>http://www.khanacademy.org/</w:t>
      </w:r>
    </w:p>
    <w:p w:rsidR="003851F0" w:rsidRPr="00F00661" w:rsidRDefault="003851F0" w:rsidP="003851F0">
      <w:pPr>
        <w:tabs>
          <w:tab w:val="left" w:pos="3984"/>
        </w:tabs>
        <w:rPr>
          <w:rFonts w:ascii="Candara" w:hAnsi="Candara"/>
          <w:b/>
          <w:color w:val="000090"/>
          <w:u w:val="single"/>
        </w:rPr>
      </w:pPr>
      <w:r w:rsidRPr="00F00661">
        <w:rPr>
          <w:rFonts w:ascii="Candara" w:hAnsi="Candara"/>
          <w:b/>
          <w:color w:val="000090"/>
          <w:u w:val="single"/>
        </w:rPr>
        <w:t>http://www.odysseyofthemind.com</w:t>
      </w:r>
    </w:p>
    <w:p w:rsidR="003851F0" w:rsidRDefault="003851F0" w:rsidP="003851F0">
      <w:pPr>
        <w:tabs>
          <w:tab w:val="left" w:pos="3984"/>
        </w:tabs>
        <w:rPr>
          <w:rFonts w:ascii="Candara" w:hAnsi="Candara"/>
          <w:color w:val="000000" w:themeColor="text1"/>
          <w:sz w:val="36"/>
        </w:rPr>
      </w:pPr>
    </w:p>
    <w:p w:rsidR="00C232B7" w:rsidRDefault="00C232B7" w:rsidP="00C232B7"/>
    <w:p w:rsidR="00C232B7" w:rsidRDefault="00C232B7" w:rsidP="00C232B7"/>
    <w:p w:rsidR="00C232B7" w:rsidRDefault="00C232B7" w:rsidP="00C232B7"/>
    <w:p w:rsidR="003F4849" w:rsidRDefault="003F4849" w:rsidP="00623F13">
      <w:pPr>
        <w:pStyle w:val="Heading1"/>
        <w:rPr>
          <w:rFonts w:ascii="Candara" w:hAnsi="Candara"/>
          <w:sz w:val="36"/>
        </w:rPr>
      </w:pPr>
      <w:bookmarkStart w:id="15" w:name="_Toc363564957"/>
    </w:p>
    <w:p w:rsidR="003F4849" w:rsidRDefault="003F4849" w:rsidP="003F4849"/>
    <w:p w:rsidR="008444BD" w:rsidRPr="003F4849" w:rsidRDefault="008444BD" w:rsidP="003F4849"/>
    <w:p w:rsidR="00623F13" w:rsidRPr="00744015" w:rsidRDefault="00452E59" w:rsidP="00623F13">
      <w:pPr>
        <w:pStyle w:val="Heading1"/>
        <w:rPr>
          <w:rFonts w:ascii="Candara" w:hAnsi="Candara"/>
          <w:sz w:val="36"/>
        </w:rPr>
      </w:pPr>
      <w:r>
        <w:rPr>
          <w:rFonts w:ascii="Candara" w:hAnsi="Candara"/>
          <w:sz w:val="36"/>
        </w:rPr>
        <w:t>S</w:t>
      </w:r>
      <w:r w:rsidR="00623F13">
        <w:rPr>
          <w:rFonts w:ascii="Candara" w:hAnsi="Candara"/>
          <w:sz w:val="36"/>
        </w:rPr>
        <w:t>ponsor Contact Information</w:t>
      </w:r>
      <w:bookmarkEnd w:id="15"/>
    </w:p>
    <w:p w:rsidR="00A93683" w:rsidRDefault="00A93683" w:rsidP="00C232B7">
      <w:pPr>
        <w:rPr>
          <w:b/>
        </w:rPr>
      </w:pPr>
    </w:p>
    <w:p w:rsidR="00C232B7" w:rsidRPr="003851F0" w:rsidRDefault="006F5695" w:rsidP="00C232B7">
      <w:pPr>
        <w:rPr>
          <w:rFonts w:ascii="Candara" w:hAnsi="Candara"/>
          <w:b/>
        </w:rPr>
      </w:pPr>
      <w:r w:rsidRPr="003851F0">
        <w:rPr>
          <w:rFonts w:ascii="Candara" w:hAnsi="Candara"/>
          <w:b/>
        </w:rPr>
        <w:t>Banner Elementary School: 243-7774</w:t>
      </w:r>
    </w:p>
    <w:p w:rsidR="00C232B7" w:rsidRPr="003851F0" w:rsidRDefault="006F5695" w:rsidP="00C232B7">
      <w:pPr>
        <w:rPr>
          <w:rFonts w:ascii="Candara" w:hAnsi="Candara"/>
        </w:rPr>
      </w:pPr>
      <w:r w:rsidRPr="003851F0">
        <w:rPr>
          <w:rFonts w:ascii="Candara" w:hAnsi="Candara"/>
        </w:rPr>
        <w:t xml:space="preserve">Shaela </w:t>
      </w:r>
      <w:r w:rsidR="009B001E" w:rsidRPr="003851F0">
        <w:rPr>
          <w:rFonts w:ascii="Candara" w:hAnsi="Candara"/>
        </w:rPr>
        <w:t>Hudson</w:t>
      </w:r>
      <w:hyperlink r:id="rId25" w:history="1">
        <w:r w:rsidR="009B001E" w:rsidRPr="003851F0">
          <w:rPr>
            <w:rStyle w:val="Hyperlink"/>
            <w:rFonts w:ascii="Candara" w:hAnsi="Candara"/>
          </w:rPr>
          <w:t>shudson</w:t>
        </w:r>
        <w:r w:rsidRPr="003851F0">
          <w:rPr>
            <w:rStyle w:val="Hyperlink"/>
            <w:rFonts w:ascii="Candara" w:hAnsi="Candara"/>
          </w:rPr>
          <w:t>@dunlapcusd.net</w:t>
        </w:r>
      </w:hyperlink>
    </w:p>
    <w:p w:rsidR="00C232B7" w:rsidRPr="003851F0" w:rsidRDefault="006F5695" w:rsidP="00C232B7">
      <w:pPr>
        <w:rPr>
          <w:rFonts w:ascii="Candara" w:hAnsi="Candara"/>
          <w:b/>
        </w:rPr>
      </w:pPr>
      <w:r w:rsidRPr="003851F0">
        <w:rPr>
          <w:rFonts w:ascii="Candara" w:hAnsi="Candara"/>
          <w:b/>
        </w:rPr>
        <w:t>Dunlap Grade School:  243-7772</w:t>
      </w:r>
    </w:p>
    <w:p w:rsidR="00A93683" w:rsidRPr="003851F0" w:rsidRDefault="00A93683" w:rsidP="00C232B7">
      <w:pPr>
        <w:rPr>
          <w:rFonts w:ascii="Candara" w:hAnsi="Candara"/>
        </w:rPr>
      </w:pPr>
      <w:r w:rsidRPr="003851F0">
        <w:rPr>
          <w:rFonts w:ascii="Candara" w:hAnsi="Candara"/>
        </w:rPr>
        <w:t xml:space="preserve">Sam Mahrt  </w:t>
      </w:r>
      <w:hyperlink r:id="rId26" w:history="1">
        <w:r w:rsidRPr="003851F0">
          <w:rPr>
            <w:rStyle w:val="Hyperlink"/>
            <w:rFonts w:ascii="Candara" w:hAnsi="Candara"/>
          </w:rPr>
          <w:t>smahrt@dunlapcusd.net</w:t>
        </w:r>
      </w:hyperlink>
    </w:p>
    <w:p w:rsidR="00C232B7" w:rsidRPr="003851F0" w:rsidRDefault="006F5695" w:rsidP="00C232B7">
      <w:pPr>
        <w:rPr>
          <w:rFonts w:ascii="Candara" w:hAnsi="Candara"/>
          <w:b/>
        </w:rPr>
      </w:pPr>
      <w:r w:rsidRPr="003851F0">
        <w:rPr>
          <w:rFonts w:ascii="Candara" w:hAnsi="Candara"/>
          <w:b/>
        </w:rPr>
        <w:t xml:space="preserve">Hickory Grove Elementary:  </w:t>
      </w:r>
    </w:p>
    <w:p w:rsidR="00C232B7" w:rsidRDefault="008444BD" w:rsidP="00C232B7">
      <w:pPr>
        <w:rPr>
          <w:rFonts w:ascii="Candara" w:hAnsi="Candara"/>
        </w:rPr>
      </w:pPr>
      <w:r>
        <w:rPr>
          <w:rFonts w:ascii="Candara" w:hAnsi="Candara"/>
        </w:rPr>
        <w:t xml:space="preserve">Leslie Bee </w:t>
      </w:r>
      <w:hyperlink r:id="rId27" w:history="1">
        <w:r w:rsidRPr="00965998">
          <w:rPr>
            <w:rStyle w:val="Hyperlink"/>
            <w:rFonts w:ascii="Candara" w:hAnsi="Candara"/>
          </w:rPr>
          <w:t>lbee@dunlapcusd.net</w:t>
        </w:r>
      </w:hyperlink>
    </w:p>
    <w:p w:rsidR="008444BD" w:rsidRDefault="008444BD" w:rsidP="00C232B7">
      <w:pPr>
        <w:rPr>
          <w:rFonts w:ascii="Candara" w:hAnsi="Candara"/>
        </w:rPr>
      </w:pPr>
      <w:r>
        <w:rPr>
          <w:rFonts w:ascii="Candara" w:hAnsi="Candara"/>
        </w:rPr>
        <w:t xml:space="preserve">Hope Hamm </w:t>
      </w:r>
      <w:hyperlink r:id="rId28" w:history="1">
        <w:r w:rsidRPr="00965998">
          <w:rPr>
            <w:rStyle w:val="Hyperlink"/>
            <w:rFonts w:ascii="Candara" w:hAnsi="Candara"/>
          </w:rPr>
          <w:t>hhamm@dunlapcusd.net</w:t>
        </w:r>
      </w:hyperlink>
    </w:p>
    <w:p w:rsidR="008444BD" w:rsidRDefault="008444BD" w:rsidP="00C232B7">
      <w:pPr>
        <w:rPr>
          <w:rFonts w:ascii="Candara" w:hAnsi="Candara"/>
        </w:rPr>
      </w:pPr>
      <w:r>
        <w:rPr>
          <w:rFonts w:ascii="Candara" w:hAnsi="Candara"/>
        </w:rPr>
        <w:t xml:space="preserve">Sarah Middendorf </w:t>
      </w:r>
      <w:hyperlink r:id="rId29" w:history="1">
        <w:r w:rsidRPr="00965998">
          <w:rPr>
            <w:rStyle w:val="Hyperlink"/>
            <w:rFonts w:ascii="Candara" w:hAnsi="Candara"/>
          </w:rPr>
          <w:t>smiddendorf@dunlapcusd.net</w:t>
        </w:r>
      </w:hyperlink>
    </w:p>
    <w:p w:rsidR="00C232B7" w:rsidRPr="003851F0" w:rsidRDefault="006F5695" w:rsidP="00C232B7">
      <w:pPr>
        <w:rPr>
          <w:rFonts w:ascii="Candara" w:hAnsi="Candara"/>
          <w:b/>
        </w:rPr>
      </w:pPr>
      <w:r w:rsidRPr="003851F0">
        <w:rPr>
          <w:rFonts w:ascii="Candara" w:hAnsi="Candara"/>
          <w:b/>
        </w:rPr>
        <w:t>Ridgeview Elementary School:  692-8260</w:t>
      </w:r>
    </w:p>
    <w:p w:rsidR="008444BD" w:rsidRDefault="006F5695" w:rsidP="00C232B7">
      <w:pPr>
        <w:rPr>
          <w:rStyle w:val="Hyperlink"/>
          <w:rFonts w:ascii="Candara" w:hAnsi="Candara"/>
        </w:rPr>
      </w:pPr>
      <w:r w:rsidRPr="003851F0">
        <w:rPr>
          <w:rFonts w:ascii="Candara" w:hAnsi="Candara"/>
        </w:rPr>
        <w:t xml:space="preserve">Becky Kuethe </w:t>
      </w:r>
      <w:hyperlink r:id="rId30" w:history="1">
        <w:r w:rsidRPr="003851F0">
          <w:rPr>
            <w:rStyle w:val="Hyperlink"/>
            <w:rFonts w:ascii="Candara" w:hAnsi="Candara"/>
          </w:rPr>
          <w:t>bkuethe@dunlapcusd.net</w:t>
        </w:r>
      </w:hyperlink>
    </w:p>
    <w:p w:rsidR="008444BD" w:rsidRDefault="008444BD" w:rsidP="00C232B7">
      <w:pPr>
        <w:rPr>
          <w:rFonts w:ascii="Candara" w:hAnsi="Candara"/>
        </w:rPr>
      </w:pPr>
      <w:r>
        <w:rPr>
          <w:rFonts w:ascii="Candara" w:hAnsi="Candara"/>
        </w:rPr>
        <w:t xml:space="preserve">Nicole Loser </w:t>
      </w:r>
      <w:hyperlink r:id="rId31" w:history="1">
        <w:r w:rsidRPr="00965998">
          <w:rPr>
            <w:rStyle w:val="Hyperlink"/>
            <w:rFonts w:ascii="Candara" w:hAnsi="Candara"/>
          </w:rPr>
          <w:t>nloser@dunlapcusd.net</w:t>
        </w:r>
      </w:hyperlink>
    </w:p>
    <w:p w:rsidR="00C232B7" w:rsidRPr="003851F0" w:rsidRDefault="006F5695" w:rsidP="00C232B7">
      <w:pPr>
        <w:rPr>
          <w:rFonts w:ascii="Candara" w:hAnsi="Candara"/>
          <w:b/>
        </w:rPr>
      </w:pPr>
      <w:r w:rsidRPr="003851F0">
        <w:rPr>
          <w:rFonts w:ascii="Candara" w:hAnsi="Candara"/>
          <w:b/>
        </w:rPr>
        <w:t>Wilder-Waite Elementary:  243-7728</w:t>
      </w:r>
    </w:p>
    <w:p w:rsidR="00C232B7" w:rsidRDefault="008444BD" w:rsidP="00C232B7">
      <w:pPr>
        <w:rPr>
          <w:rFonts w:ascii="Candara" w:hAnsi="Candara"/>
        </w:rPr>
      </w:pPr>
      <w:r>
        <w:rPr>
          <w:rFonts w:ascii="Candara" w:hAnsi="Candara"/>
        </w:rPr>
        <w:t xml:space="preserve">Michelle Arnott </w:t>
      </w:r>
      <w:hyperlink r:id="rId32" w:history="1">
        <w:r w:rsidRPr="00965998">
          <w:rPr>
            <w:rStyle w:val="Hyperlink"/>
            <w:rFonts w:ascii="Candara" w:hAnsi="Candara"/>
          </w:rPr>
          <w:t>marnott@dunlapcusd.net</w:t>
        </w:r>
      </w:hyperlink>
    </w:p>
    <w:p w:rsidR="008444BD" w:rsidRPr="003851F0" w:rsidRDefault="008444BD" w:rsidP="00C232B7">
      <w:pPr>
        <w:rPr>
          <w:rFonts w:ascii="Candara" w:hAnsi="Candara"/>
        </w:rPr>
      </w:pPr>
    </w:p>
    <w:p w:rsidR="00C232B7" w:rsidRPr="003851F0" w:rsidRDefault="00C232B7" w:rsidP="00C232B7">
      <w:pPr>
        <w:rPr>
          <w:rFonts w:ascii="Candara" w:hAnsi="Candara"/>
        </w:rPr>
      </w:pPr>
    </w:p>
    <w:p w:rsidR="00C232B7" w:rsidRPr="003851F0" w:rsidRDefault="00C232B7" w:rsidP="00C232B7">
      <w:pPr>
        <w:rPr>
          <w:rFonts w:ascii="Candara" w:hAnsi="Candara"/>
        </w:rPr>
      </w:pPr>
    </w:p>
    <w:p w:rsidR="00C232B7" w:rsidRDefault="00C232B7">
      <w:pPr>
        <w:rPr>
          <w:rFonts w:ascii="Candara" w:hAnsi="Candara"/>
        </w:rPr>
      </w:pPr>
    </w:p>
    <w:p w:rsidR="00D44579" w:rsidRDefault="00D44579">
      <w:pPr>
        <w:rPr>
          <w:rFonts w:ascii="Candara" w:hAnsi="Candara"/>
        </w:rPr>
      </w:pPr>
    </w:p>
    <w:p w:rsidR="00D44579" w:rsidRDefault="00D44579">
      <w:pPr>
        <w:rPr>
          <w:rFonts w:ascii="Candara" w:hAnsi="Candara"/>
        </w:rPr>
      </w:pPr>
    </w:p>
    <w:p w:rsidR="00D44579" w:rsidRDefault="00D44579">
      <w:pPr>
        <w:rPr>
          <w:rFonts w:ascii="Candara" w:hAnsi="Candara"/>
        </w:rPr>
      </w:pPr>
    </w:p>
    <w:p w:rsidR="00D44579" w:rsidRDefault="00D44579">
      <w:pPr>
        <w:rPr>
          <w:rFonts w:ascii="Candara" w:hAnsi="Candara"/>
        </w:rPr>
      </w:pPr>
    </w:p>
    <w:p w:rsidR="00D44579" w:rsidRDefault="00D44579">
      <w:pPr>
        <w:rPr>
          <w:rFonts w:ascii="Candara" w:hAnsi="Candara"/>
        </w:rPr>
      </w:pPr>
    </w:p>
    <w:p w:rsidR="00D44579" w:rsidRDefault="00D44579">
      <w:pPr>
        <w:rPr>
          <w:rFonts w:ascii="Candara" w:hAnsi="Candara"/>
        </w:rPr>
      </w:pPr>
    </w:p>
    <w:p w:rsidR="00D44579" w:rsidRDefault="00D44579">
      <w:pPr>
        <w:rPr>
          <w:rFonts w:ascii="Candara" w:hAnsi="Candara"/>
        </w:rPr>
      </w:pPr>
    </w:p>
    <w:p w:rsidR="00D44579" w:rsidRPr="001427BF" w:rsidRDefault="00D44579" w:rsidP="00D44579">
      <w:pPr>
        <w:jc w:val="center"/>
        <w:rPr>
          <w:b/>
          <w:sz w:val="28"/>
          <w:szCs w:val="28"/>
        </w:rPr>
      </w:pPr>
      <w:r w:rsidRPr="001427BF">
        <w:rPr>
          <w:b/>
          <w:sz w:val="28"/>
          <w:szCs w:val="28"/>
        </w:rPr>
        <w:t>Appeal Process for Enrichment Services</w:t>
      </w:r>
    </w:p>
    <w:p w:rsidR="008444BD" w:rsidRDefault="008444BD" w:rsidP="00D44579">
      <w:pPr>
        <w:rPr>
          <w:rFonts w:ascii="Candara" w:hAnsi="Candara"/>
        </w:rPr>
      </w:pPr>
      <w:r>
        <w:rPr>
          <w:rFonts w:ascii="Candara" w:hAnsi="Candara"/>
        </w:rPr>
        <w:t xml:space="preserve">Numerous academic and ability scores as well as teacher recommendation are reviewed to identify students in need or enrichment services.  If you believe that an error in identification has occurred based upon one or more of the conditions described below, you may submit a letter of appeal. </w:t>
      </w:r>
    </w:p>
    <w:p w:rsidR="00D44579" w:rsidRPr="00D44579" w:rsidRDefault="008444BD" w:rsidP="00D44579">
      <w:pPr>
        <w:rPr>
          <w:rFonts w:ascii="Candara" w:hAnsi="Candara"/>
        </w:rPr>
      </w:pPr>
      <w:r>
        <w:rPr>
          <w:rFonts w:ascii="Candara" w:hAnsi="Candara"/>
        </w:rPr>
        <w:t>Appeals must be based upon one or more of the following conditions:</w:t>
      </w:r>
    </w:p>
    <w:p w:rsidR="00D44579" w:rsidRPr="008444BD" w:rsidRDefault="00D44579" w:rsidP="008414DD">
      <w:pPr>
        <w:pStyle w:val="ListParagraph"/>
        <w:numPr>
          <w:ilvl w:val="0"/>
          <w:numId w:val="16"/>
        </w:numPr>
        <w:rPr>
          <w:rFonts w:ascii="Candara" w:hAnsi="Candara"/>
          <w:b/>
        </w:rPr>
      </w:pPr>
      <w:r w:rsidRPr="008444BD">
        <w:rPr>
          <w:rFonts w:ascii="Candara" w:hAnsi="Candara"/>
          <w:b/>
        </w:rPr>
        <w:t>A condition or circumstance believed to have caused a misinterpretation of the testing results.</w:t>
      </w:r>
    </w:p>
    <w:p w:rsidR="008444BD" w:rsidRPr="008444BD" w:rsidRDefault="00D44579" w:rsidP="008414DD">
      <w:pPr>
        <w:pStyle w:val="ListParagraph"/>
        <w:numPr>
          <w:ilvl w:val="0"/>
          <w:numId w:val="12"/>
        </w:numPr>
        <w:spacing w:before="2" w:after="2"/>
        <w:rPr>
          <w:rFonts w:ascii="Candara" w:hAnsi="Candara"/>
          <w:b/>
          <w:sz w:val="24"/>
          <w:szCs w:val="24"/>
        </w:rPr>
      </w:pPr>
      <w:r w:rsidRPr="00D44579">
        <w:rPr>
          <w:rFonts w:ascii="Candara" w:hAnsi="Candara"/>
          <w:sz w:val="24"/>
          <w:szCs w:val="24"/>
        </w:rPr>
        <w:t>i.e., incorrect birthdate or grade level used in calculating the student’s score</w:t>
      </w:r>
    </w:p>
    <w:p w:rsidR="00D44579" w:rsidRPr="008444BD" w:rsidRDefault="00D44579" w:rsidP="008414DD">
      <w:pPr>
        <w:pStyle w:val="ListParagraph"/>
        <w:numPr>
          <w:ilvl w:val="0"/>
          <w:numId w:val="16"/>
        </w:numPr>
        <w:rPr>
          <w:rFonts w:ascii="Candara" w:hAnsi="Candara"/>
          <w:b/>
        </w:rPr>
      </w:pPr>
      <w:r w:rsidRPr="008444BD">
        <w:rPr>
          <w:rFonts w:ascii="Candara" w:hAnsi="Candara"/>
          <w:b/>
        </w:rPr>
        <w:t>An inequitable application of the identification procedures.</w:t>
      </w:r>
    </w:p>
    <w:p w:rsidR="00D44579" w:rsidRPr="00D44579" w:rsidRDefault="00D44579" w:rsidP="008414DD">
      <w:pPr>
        <w:pStyle w:val="ListParagraph"/>
        <w:numPr>
          <w:ilvl w:val="0"/>
          <w:numId w:val="12"/>
        </w:numPr>
        <w:spacing w:before="2" w:after="2"/>
        <w:rPr>
          <w:rFonts w:ascii="Candara" w:hAnsi="Candara"/>
          <w:sz w:val="24"/>
          <w:szCs w:val="24"/>
        </w:rPr>
      </w:pPr>
      <w:r w:rsidRPr="00D44579">
        <w:rPr>
          <w:rFonts w:ascii="Candara" w:hAnsi="Candara"/>
          <w:sz w:val="24"/>
          <w:szCs w:val="24"/>
        </w:rPr>
        <w:t>i.e., the applicant’s proficiency with the English Language</w:t>
      </w:r>
    </w:p>
    <w:p w:rsidR="00D44579" w:rsidRPr="008444BD" w:rsidRDefault="00D44579" w:rsidP="008414DD">
      <w:pPr>
        <w:pStyle w:val="ListParagraph"/>
        <w:numPr>
          <w:ilvl w:val="0"/>
          <w:numId w:val="16"/>
        </w:numPr>
        <w:rPr>
          <w:rFonts w:ascii="Candara" w:hAnsi="Candara"/>
        </w:rPr>
      </w:pPr>
      <w:r w:rsidRPr="008444BD">
        <w:rPr>
          <w:rFonts w:ascii="Candara" w:hAnsi="Candara"/>
          <w:b/>
        </w:rPr>
        <w:t>An extraordinary and temporary circumstance that negative affected the validity of the test results.</w:t>
      </w:r>
    </w:p>
    <w:p w:rsidR="00D44579" w:rsidRDefault="00D44579" w:rsidP="008414DD">
      <w:pPr>
        <w:pStyle w:val="ListParagraph"/>
        <w:numPr>
          <w:ilvl w:val="0"/>
          <w:numId w:val="12"/>
        </w:numPr>
        <w:spacing w:before="2" w:after="2"/>
        <w:rPr>
          <w:rFonts w:ascii="Candara" w:hAnsi="Candara"/>
          <w:sz w:val="24"/>
          <w:szCs w:val="24"/>
        </w:rPr>
      </w:pPr>
      <w:r w:rsidRPr="00D44579">
        <w:rPr>
          <w:rFonts w:ascii="Candara" w:hAnsi="Candara"/>
          <w:sz w:val="24"/>
          <w:szCs w:val="24"/>
        </w:rPr>
        <w:t xml:space="preserve">i.e., a traumatic event or physical distress immediately preceding the test </w:t>
      </w:r>
    </w:p>
    <w:p w:rsidR="008444BD" w:rsidRPr="00D44579" w:rsidRDefault="008444BD" w:rsidP="008444BD">
      <w:pPr>
        <w:pStyle w:val="ListParagraph"/>
        <w:spacing w:before="2" w:after="2"/>
        <w:ind w:left="1080"/>
        <w:rPr>
          <w:rFonts w:ascii="Candara" w:hAnsi="Candara"/>
          <w:sz w:val="24"/>
          <w:szCs w:val="24"/>
        </w:rPr>
      </w:pPr>
    </w:p>
    <w:p w:rsidR="00D44579" w:rsidRPr="008444BD" w:rsidRDefault="00D44579" w:rsidP="00D44579">
      <w:pPr>
        <w:rPr>
          <w:rFonts w:ascii="Candara" w:hAnsi="Candara"/>
        </w:rPr>
      </w:pPr>
      <w:r w:rsidRPr="00D44579">
        <w:rPr>
          <w:rFonts w:ascii="Candara" w:hAnsi="Candara"/>
        </w:rPr>
        <w:t xml:space="preserve">If you believe one or more of these conditions apply to your child, you will need to submit the following items and information </w:t>
      </w:r>
      <w:r w:rsidR="00247BEF">
        <w:rPr>
          <w:rFonts w:ascii="Candara" w:hAnsi="Candara"/>
          <w:b/>
        </w:rPr>
        <w:t xml:space="preserve">by </w:t>
      </w:r>
      <w:r w:rsidR="008444BD">
        <w:rPr>
          <w:rFonts w:ascii="Candara" w:hAnsi="Candara"/>
          <w:b/>
        </w:rPr>
        <w:t xml:space="preserve">the end of the first student attendance day of the school year.  </w:t>
      </w:r>
      <w:r w:rsidR="008444BD">
        <w:rPr>
          <w:rFonts w:ascii="Candara" w:hAnsi="Candara"/>
        </w:rPr>
        <w:t>The letter should include the following:</w:t>
      </w:r>
    </w:p>
    <w:p w:rsidR="00D44579" w:rsidRPr="00D44579" w:rsidRDefault="008444BD" w:rsidP="008414DD">
      <w:pPr>
        <w:pStyle w:val="ListParagraph"/>
        <w:numPr>
          <w:ilvl w:val="0"/>
          <w:numId w:val="13"/>
        </w:numPr>
        <w:spacing w:before="2" w:after="2"/>
        <w:rPr>
          <w:rFonts w:ascii="Candara" w:hAnsi="Candara"/>
          <w:sz w:val="24"/>
          <w:szCs w:val="24"/>
        </w:rPr>
      </w:pPr>
      <w:r>
        <w:rPr>
          <w:rFonts w:ascii="Candara" w:hAnsi="Candara"/>
          <w:sz w:val="24"/>
          <w:szCs w:val="24"/>
        </w:rPr>
        <w:t>The condition that affected your child’s performance</w:t>
      </w:r>
    </w:p>
    <w:p w:rsidR="00D44579" w:rsidRPr="00D44579" w:rsidRDefault="00D44579" w:rsidP="008414DD">
      <w:pPr>
        <w:pStyle w:val="ListParagraph"/>
        <w:numPr>
          <w:ilvl w:val="0"/>
          <w:numId w:val="13"/>
        </w:numPr>
        <w:spacing w:before="2" w:after="2"/>
        <w:rPr>
          <w:rFonts w:ascii="Candara" w:hAnsi="Candara"/>
          <w:sz w:val="24"/>
          <w:szCs w:val="24"/>
        </w:rPr>
      </w:pPr>
      <w:r w:rsidRPr="00D44579">
        <w:rPr>
          <w:rFonts w:ascii="Candara" w:hAnsi="Candara"/>
          <w:sz w:val="24"/>
          <w:szCs w:val="24"/>
        </w:rPr>
        <w:t>Attach any information that further supports your appeal.</w:t>
      </w:r>
    </w:p>
    <w:p w:rsidR="00D44579" w:rsidRPr="008444BD" w:rsidRDefault="00D44579" w:rsidP="008414DD">
      <w:pPr>
        <w:pStyle w:val="ListParagraph"/>
        <w:numPr>
          <w:ilvl w:val="0"/>
          <w:numId w:val="13"/>
        </w:numPr>
        <w:spacing w:before="2" w:after="2"/>
        <w:rPr>
          <w:rFonts w:ascii="Candara" w:hAnsi="Candara"/>
          <w:sz w:val="24"/>
          <w:szCs w:val="24"/>
        </w:rPr>
      </w:pPr>
      <w:r w:rsidRPr="00D44579">
        <w:rPr>
          <w:rFonts w:ascii="Candara" w:hAnsi="Candara"/>
          <w:sz w:val="24"/>
          <w:szCs w:val="24"/>
        </w:rPr>
        <w:t xml:space="preserve">Include your </w:t>
      </w:r>
      <w:r w:rsidRPr="00D44579">
        <w:rPr>
          <w:rFonts w:ascii="Candara" w:hAnsi="Candara"/>
          <w:b/>
          <w:sz w:val="24"/>
          <w:szCs w:val="24"/>
        </w:rPr>
        <w:t xml:space="preserve">name, address, and phone number </w:t>
      </w:r>
      <w:r w:rsidRPr="00D44579">
        <w:rPr>
          <w:rFonts w:ascii="Candara" w:hAnsi="Candara"/>
          <w:sz w:val="24"/>
          <w:szCs w:val="24"/>
        </w:rPr>
        <w:t xml:space="preserve">as well as your </w:t>
      </w:r>
      <w:r w:rsidRPr="00D44579">
        <w:rPr>
          <w:rFonts w:ascii="Candara" w:hAnsi="Candara"/>
          <w:b/>
          <w:sz w:val="24"/>
          <w:szCs w:val="24"/>
        </w:rPr>
        <w:t xml:space="preserve">child’s name, </w:t>
      </w:r>
      <w:r w:rsidR="00256B0F">
        <w:rPr>
          <w:rFonts w:ascii="Candara" w:hAnsi="Candara"/>
          <w:b/>
          <w:sz w:val="24"/>
          <w:szCs w:val="24"/>
        </w:rPr>
        <w:t>grade, and teacher</w:t>
      </w:r>
      <w:r w:rsidRPr="00D44579">
        <w:rPr>
          <w:rFonts w:ascii="Candara" w:hAnsi="Candara"/>
          <w:b/>
          <w:sz w:val="24"/>
          <w:szCs w:val="24"/>
        </w:rPr>
        <w:t>.</w:t>
      </w:r>
    </w:p>
    <w:p w:rsidR="008444BD" w:rsidRPr="00D44579" w:rsidRDefault="008444BD" w:rsidP="008444BD">
      <w:pPr>
        <w:pStyle w:val="ListParagraph"/>
        <w:spacing w:before="2" w:after="2"/>
        <w:rPr>
          <w:rFonts w:ascii="Candara" w:hAnsi="Candara"/>
          <w:sz w:val="24"/>
          <w:szCs w:val="24"/>
        </w:rPr>
      </w:pPr>
    </w:p>
    <w:p w:rsidR="00D44579" w:rsidRPr="00D44579" w:rsidRDefault="00D44579" w:rsidP="00D44579">
      <w:pPr>
        <w:rPr>
          <w:rFonts w:ascii="Candara" w:hAnsi="Candara"/>
        </w:rPr>
      </w:pPr>
      <w:r w:rsidRPr="00D44579">
        <w:rPr>
          <w:rFonts w:ascii="Candara" w:hAnsi="Candara"/>
        </w:rPr>
        <w:t xml:space="preserve">Appeals are reviewed by the Appeals Committee, which includes </w:t>
      </w:r>
      <w:r w:rsidR="008444BD">
        <w:rPr>
          <w:rFonts w:ascii="Candara" w:hAnsi="Candara"/>
        </w:rPr>
        <w:t>teachers and administrative staff</w:t>
      </w:r>
      <w:r w:rsidRPr="00D44579">
        <w:rPr>
          <w:rFonts w:ascii="Candara" w:hAnsi="Candara"/>
        </w:rPr>
        <w:t>.  All submitted documents are closely and carefully reviewed.  The Committee is looking for evidence that the results of the testing are not a true representation of the child’s abilities.  The decision of the Appeals Committee is final.</w:t>
      </w:r>
      <w:r w:rsidR="008444BD">
        <w:rPr>
          <w:rFonts w:ascii="Candara" w:hAnsi="Candara"/>
        </w:rPr>
        <w:t xml:space="preserve"> Parents will receive written notification of the decision. </w:t>
      </w:r>
    </w:p>
    <w:p w:rsidR="00D44579" w:rsidRPr="00D44579" w:rsidRDefault="00D44579" w:rsidP="00D44579">
      <w:pPr>
        <w:jc w:val="center"/>
        <w:rPr>
          <w:rFonts w:ascii="Candara" w:hAnsi="Candara"/>
        </w:rPr>
      </w:pPr>
    </w:p>
    <w:p w:rsidR="00D44579" w:rsidRPr="00D44579" w:rsidRDefault="00D44579">
      <w:pPr>
        <w:rPr>
          <w:rFonts w:ascii="Candara" w:hAnsi="Candara"/>
        </w:rPr>
      </w:pPr>
    </w:p>
    <w:sectPr w:rsidR="00D44579" w:rsidRPr="00D44579" w:rsidSect="00C232B7">
      <w:footerReference w:type="even" r:id="rId33"/>
      <w:footerReference w:type="default" r:id="rId34"/>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AED" w:rsidRDefault="006C3AED">
      <w:pPr>
        <w:spacing w:after="0"/>
      </w:pPr>
      <w:r>
        <w:separator/>
      </w:r>
    </w:p>
  </w:endnote>
  <w:endnote w:type="continuationSeparator" w:id="0">
    <w:p w:rsidR="006C3AED" w:rsidRDefault="006C3A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DE5" w:rsidRDefault="004A7810" w:rsidP="00C232B7">
    <w:pPr>
      <w:pStyle w:val="Footer"/>
      <w:framePr w:wrap="around" w:vAnchor="text" w:hAnchor="margin" w:xAlign="right" w:y="1"/>
      <w:rPr>
        <w:rStyle w:val="PageNumber"/>
      </w:rPr>
    </w:pPr>
    <w:r>
      <w:rPr>
        <w:rStyle w:val="PageNumber"/>
      </w:rPr>
      <w:fldChar w:fldCharType="begin"/>
    </w:r>
    <w:r w:rsidR="000D5DE5">
      <w:rPr>
        <w:rStyle w:val="PageNumber"/>
      </w:rPr>
      <w:instrText xml:space="preserve">PAGE  </w:instrText>
    </w:r>
    <w:r>
      <w:rPr>
        <w:rStyle w:val="PageNumber"/>
      </w:rPr>
      <w:fldChar w:fldCharType="end"/>
    </w:r>
  </w:p>
  <w:p w:rsidR="000D5DE5" w:rsidRDefault="000D5DE5" w:rsidP="00C232B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2642819"/>
      <w:docPartObj>
        <w:docPartGallery w:val="Page Numbers (Bottom of Page)"/>
        <w:docPartUnique/>
      </w:docPartObj>
    </w:sdtPr>
    <w:sdtEndPr>
      <w:rPr>
        <w:color w:val="7F7F7F" w:themeColor="background1" w:themeShade="7F"/>
        <w:spacing w:val="60"/>
      </w:rPr>
    </w:sdtEndPr>
    <w:sdtContent>
      <w:p w:rsidR="008414DD" w:rsidRDefault="008414D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F1DA8" w:rsidRPr="006F1DA8">
          <w:rPr>
            <w:b/>
            <w:bCs/>
            <w:noProof/>
          </w:rPr>
          <w:t>3</w:t>
        </w:r>
        <w:r>
          <w:rPr>
            <w:b/>
            <w:bCs/>
            <w:noProof/>
          </w:rPr>
          <w:fldChar w:fldCharType="end"/>
        </w:r>
        <w:r>
          <w:rPr>
            <w:b/>
            <w:bCs/>
          </w:rPr>
          <w:t xml:space="preserve"> | </w:t>
        </w:r>
        <w:r>
          <w:rPr>
            <w:color w:val="7F7F7F" w:themeColor="background1" w:themeShade="7F"/>
            <w:spacing w:val="60"/>
          </w:rPr>
          <w:t>Page</w:t>
        </w:r>
      </w:p>
    </w:sdtContent>
  </w:sdt>
  <w:p w:rsidR="000D5DE5" w:rsidRPr="00D67D07" w:rsidRDefault="000D5DE5" w:rsidP="00C232B7">
    <w:pPr>
      <w:pStyle w:val="Footer"/>
      <w:ind w:right="360"/>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AED" w:rsidRDefault="006C3AED">
      <w:pPr>
        <w:spacing w:after="0"/>
      </w:pPr>
      <w:r>
        <w:separator/>
      </w:r>
    </w:p>
  </w:footnote>
  <w:footnote w:type="continuationSeparator" w:id="0">
    <w:p w:rsidR="006C3AED" w:rsidRDefault="006C3AE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D1F44"/>
    <w:multiLevelType w:val="hybridMultilevel"/>
    <w:tmpl w:val="6844870E"/>
    <w:lvl w:ilvl="0" w:tplc="0409000B">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A171E"/>
    <w:multiLevelType w:val="hybridMultilevel"/>
    <w:tmpl w:val="22A22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2004182"/>
    <w:multiLevelType w:val="hybridMultilevel"/>
    <w:tmpl w:val="07BE852A"/>
    <w:lvl w:ilvl="0" w:tplc="42D8A9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B276789"/>
    <w:multiLevelType w:val="hybridMultilevel"/>
    <w:tmpl w:val="70A6E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6C3BC2"/>
    <w:multiLevelType w:val="hybridMultilevel"/>
    <w:tmpl w:val="987A2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B47EE9"/>
    <w:multiLevelType w:val="hybridMultilevel"/>
    <w:tmpl w:val="BB0422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C7E1BE4"/>
    <w:multiLevelType w:val="hybridMultilevel"/>
    <w:tmpl w:val="D9284B62"/>
    <w:lvl w:ilvl="0" w:tplc="748EF8C6">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D7E7DC4"/>
    <w:multiLevelType w:val="hybridMultilevel"/>
    <w:tmpl w:val="012A1C44"/>
    <w:lvl w:ilvl="0" w:tplc="748EF8C6">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134BBB"/>
    <w:multiLevelType w:val="hybridMultilevel"/>
    <w:tmpl w:val="24EAB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F242694"/>
    <w:multiLevelType w:val="hybridMultilevel"/>
    <w:tmpl w:val="F6907354"/>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4816C1"/>
    <w:multiLevelType w:val="hybridMultilevel"/>
    <w:tmpl w:val="FB4E690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7065CB"/>
    <w:multiLevelType w:val="hybridMultilevel"/>
    <w:tmpl w:val="0B0AD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F43F90"/>
    <w:multiLevelType w:val="hybridMultilevel"/>
    <w:tmpl w:val="F15C1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0C02CB"/>
    <w:multiLevelType w:val="hybridMultilevel"/>
    <w:tmpl w:val="9414508C"/>
    <w:lvl w:ilvl="0" w:tplc="0409000B">
      <w:start w:val="1"/>
      <w:numFmt w:val="bullet"/>
      <w:lvlText w:val=""/>
      <w:lvlJc w:val="left"/>
      <w:pPr>
        <w:ind w:left="948" w:hanging="360"/>
      </w:pPr>
      <w:rPr>
        <w:rFonts w:ascii="Wingdings" w:hAnsi="Wingdings" w:hint="default"/>
        <w:sz w:val="24"/>
        <w:szCs w:val="24"/>
      </w:rPr>
    </w:lvl>
    <w:lvl w:ilvl="1" w:tplc="1E9EE826">
      <w:start w:val="1"/>
      <w:numFmt w:val="bullet"/>
      <w:lvlText w:val="•"/>
      <w:lvlJc w:val="left"/>
      <w:pPr>
        <w:ind w:left="1813" w:hanging="360"/>
      </w:pPr>
      <w:rPr>
        <w:rFonts w:hint="default"/>
      </w:rPr>
    </w:lvl>
    <w:lvl w:ilvl="2" w:tplc="90769898">
      <w:start w:val="1"/>
      <w:numFmt w:val="bullet"/>
      <w:lvlText w:val="•"/>
      <w:lvlJc w:val="left"/>
      <w:pPr>
        <w:ind w:left="2678" w:hanging="360"/>
      </w:pPr>
      <w:rPr>
        <w:rFonts w:hint="default"/>
      </w:rPr>
    </w:lvl>
    <w:lvl w:ilvl="3" w:tplc="6400E3E4">
      <w:start w:val="1"/>
      <w:numFmt w:val="bullet"/>
      <w:lvlText w:val="•"/>
      <w:lvlJc w:val="left"/>
      <w:pPr>
        <w:ind w:left="3543" w:hanging="360"/>
      </w:pPr>
      <w:rPr>
        <w:rFonts w:hint="default"/>
      </w:rPr>
    </w:lvl>
    <w:lvl w:ilvl="4" w:tplc="1CAAFE90">
      <w:start w:val="1"/>
      <w:numFmt w:val="bullet"/>
      <w:lvlText w:val="•"/>
      <w:lvlJc w:val="left"/>
      <w:pPr>
        <w:ind w:left="4409" w:hanging="360"/>
      </w:pPr>
      <w:rPr>
        <w:rFonts w:hint="default"/>
      </w:rPr>
    </w:lvl>
    <w:lvl w:ilvl="5" w:tplc="7BD65C80">
      <w:start w:val="1"/>
      <w:numFmt w:val="bullet"/>
      <w:lvlText w:val="•"/>
      <w:lvlJc w:val="left"/>
      <w:pPr>
        <w:ind w:left="5274" w:hanging="360"/>
      </w:pPr>
      <w:rPr>
        <w:rFonts w:hint="default"/>
      </w:rPr>
    </w:lvl>
    <w:lvl w:ilvl="6" w:tplc="F82EAB5C">
      <w:start w:val="1"/>
      <w:numFmt w:val="bullet"/>
      <w:lvlText w:val="•"/>
      <w:lvlJc w:val="left"/>
      <w:pPr>
        <w:ind w:left="6139" w:hanging="360"/>
      </w:pPr>
      <w:rPr>
        <w:rFonts w:hint="default"/>
      </w:rPr>
    </w:lvl>
    <w:lvl w:ilvl="7" w:tplc="758022E2">
      <w:start w:val="1"/>
      <w:numFmt w:val="bullet"/>
      <w:lvlText w:val="•"/>
      <w:lvlJc w:val="left"/>
      <w:pPr>
        <w:ind w:left="7004" w:hanging="360"/>
      </w:pPr>
      <w:rPr>
        <w:rFonts w:hint="default"/>
      </w:rPr>
    </w:lvl>
    <w:lvl w:ilvl="8" w:tplc="92E62748">
      <w:start w:val="1"/>
      <w:numFmt w:val="bullet"/>
      <w:lvlText w:val="•"/>
      <w:lvlJc w:val="left"/>
      <w:pPr>
        <w:ind w:left="7869" w:hanging="360"/>
      </w:pPr>
      <w:rPr>
        <w:rFonts w:hint="default"/>
      </w:rPr>
    </w:lvl>
  </w:abstractNum>
  <w:abstractNum w:abstractNumId="14" w15:restartNumberingAfterBreak="0">
    <w:nsid w:val="71620D2C"/>
    <w:multiLevelType w:val="hybridMultilevel"/>
    <w:tmpl w:val="621A0B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8453522"/>
    <w:multiLevelType w:val="hybridMultilevel"/>
    <w:tmpl w:val="95F41A50"/>
    <w:lvl w:ilvl="0" w:tplc="DF8A49E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0"/>
  </w:num>
  <w:num w:numId="3">
    <w:abstractNumId w:val="15"/>
  </w:num>
  <w:num w:numId="4">
    <w:abstractNumId w:val="9"/>
  </w:num>
  <w:num w:numId="5">
    <w:abstractNumId w:val="8"/>
  </w:num>
  <w:num w:numId="6">
    <w:abstractNumId w:val="1"/>
  </w:num>
  <w:num w:numId="7">
    <w:abstractNumId w:val="6"/>
  </w:num>
  <w:num w:numId="8">
    <w:abstractNumId w:val="7"/>
  </w:num>
  <w:num w:numId="9">
    <w:abstractNumId w:val="4"/>
  </w:num>
  <w:num w:numId="10">
    <w:abstractNumId w:val="14"/>
  </w:num>
  <w:num w:numId="11">
    <w:abstractNumId w:val="3"/>
  </w:num>
  <w:num w:numId="12">
    <w:abstractNumId w:val="5"/>
  </w:num>
  <w:num w:numId="13">
    <w:abstractNumId w:val="12"/>
  </w:num>
  <w:num w:numId="14">
    <w:abstractNumId w:val="0"/>
  </w:num>
  <w:num w:numId="15">
    <w:abstractNumId w:val="13"/>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fillcolor="#c91949" strokecolor="none [2407]">
      <v:fill color="#c91949"/>
      <v:stroke color="none [2407]" weight="1.42pt"/>
      <v:shadow on="t" color="#a5a5a5" offset="-1pt,1pt" offset2="10pt,-10pt"/>
      <o:colormru v:ext="edit" colors="#c91949,#eeeb4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37B"/>
    <w:rsid w:val="000D5DE5"/>
    <w:rsid w:val="00110479"/>
    <w:rsid w:val="00125111"/>
    <w:rsid w:val="00146908"/>
    <w:rsid w:val="001771B6"/>
    <w:rsid w:val="001A635E"/>
    <w:rsid w:val="002041E5"/>
    <w:rsid w:val="00247BEF"/>
    <w:rsid w:val="00256B0F"/>
    <w:rsid w:val="00272605"/>
    <w:rsid w:val="002A0FB4"/>
    <w:rsid w:val="002A2023"/>
    <w:rsid w:val="002B5EC5"/>
    <w:rsid w:val="003367BA"/>
    <w:rsid w:val="00345754"/>
    <w:rsid w:val="00351183"/>
    <w:rsid w:val="003851F0"/>
    <w:rsid w:val="00387088"/>
    <w:rsid w:val="00390365"/>
    <w:rsid w:val="003B7C9D"/>
    <w:rsid w:val="003F4849"/>
    <w:rsid w:val="004401DD"/>
    <w:rsid w:val="0044645D"/>
    <w:rsid w:val="00452E59"/>
    <w:rsid w:val="004824BE"/>
    <w:rsid w:val="00492FD5"/>
    <w:rsid w:val="004A3A29"/>
    <w:rsid w:val="004A7810"/>
    <w:rsid w:val="0058082C"/>
    <w:rsid w:val="005817C2"/>
    <w:rsid w:val="00583C46"/>
    <w:rsid w:val="005F0DF3"/>
    <w:rsid w:val="005F28C1"/>
    <w:rsid w:val="005F3E56"/>
    <w:rsid w:val="005F475A"/>
    <w:rsid w:val="00623F13"/>
    <w:rsid w:val="00627D12"/>
    <w:rsid w:val="00642D1A"/>
    <w:rsid w:val="00651448"/>
    <w:rsid w:val="00672C03"/>
    <w:rsid w:val="006A5715"/>
    <w:rsid w:val="006B1569"/>
    <w:rsid w:val="006B2037"/>
    <w:rsid w:val="006C3AED"/>
    <w:rsid w:val="006C5259"/>
    <w:rsid w:val="006D244E"/>
    <w:rsid w:val="006E7185"/>
    <w:rsid w:val="006F1DA8"/>
    <w:rsid w:val="006F5695"/>
    <w:rsid w:val="007717E0"/>
    <w:rsid w:val="0079221D"/>
    <w:rsid w:val="0079678A"/>
    <w:rsid w:val="007A7B33"/>
    <w:rsid w:val="007C4CAF"/>
    <w:rsid w:val="007C5E34"/>
    <w:rsid w:val="0080663A"/>
    <w:rsid w:val="00811ECC"/>
    <w:rsid w:val="00831E33"/>
    <w:rsid w:val="008414DD"/>
    <w:rsid w:val="008444BD"/>
    <w:rsid w:val="00847239"/>
    <w:rsid w:val="00852022"/>
    <w:rsid w:val="00875CCB"/>
    <w:rsid w:val="008D34D2"/>
    <w:rsid w:val="008E25B5"/>
    <w:rsid w:val="0090337B"/>
    <w:rsid w:val="0091676C"/>
    <w:rsid w:val="009577E6"/>
    <w:rsid w:val="00957B40"/>
    <w:rsid w:val="0097026D"/>
    <w:rsid w:val="0098005F"/>
    <w:rsid w:val="009859DD"/>
    <w:rsid w:val="009B001E"/>
    <w:rsid w:val="00A101A7"/>
    <w:rsid w:val="00A245EB"/>
    <w:rsid w:val="00A45815"/>
    <w:rsid w:val="00A6198D"/>
    <w:rsid w:val="00A93683"/>
    <w:rsid w:val="00A97D36"/>
    <w:rsid w:val="00AD631A"/>
    <w:rsid w:val="00AF35B1"/>
    <w:rsid w:val="00B03D77"/>
    <w:rsid w:val="00B26411"/>
    <w:rsid w:val="00B73D1D"/>
    <w:rsid w:val="00B9024F"/>
    <w:rsid w:val="00BD30D3"/>
    <w:rsid w:val="00BD517D"/>
    <w:rsid w:val="00BE4AEC"/>
    <w:rsid w:val="00BE7A3D"/>
    <w:rsid w:val="00C162F3"/>
    <w:rsid w:val="00C17576"/>
    <w:rsid w:val="00C232B7"/>
    <w:rsid w:val="00C40E08"/>
    <w:rsid w:val="00C96396"/>
    <w:rsid w:val="00CE4579"/>
    <w:rsid w:val="00D04762"/>
    <w:rsid w:val="00D44579"/>
    <w:rsid w:val="00D46811"/>
    <w:rsid w:val="00D97943"/>
    <w:rsid w:val="00DC248C"/>
    <w:rsid w:val="00DE6E6F"/>
    <w:rsid w:val="00DF18FE"/>
    <w:rsid w:val="00E22B87"/>
    <w:rsid w:val="00E22D49"/>
    <w:rsid w:val="00E65C70"/>
    <w:rsid w:val="00E76EEB"/>
    <w:rsid w:val="00E970DC"/>
    <w:rsid w:val="00F00661"/>
    <w:rsid w:val="00F64B19"/>
    <w:rsid w:val="00F7051F"/>
    <w:rsid w:val="00FA062B"/>
    <w:rsid w:val="00FD0A07"/>
    <w:rsid w:val="00FD7218"/>
    <w:rsid w:val="00FF469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c91949" strokecolor="none [2407]">
      <v:fill color="#c91949"/>
      <v:stroke color="none [2407]" weight="1.42pt"/>
      <v:shadow on="t" color="#a5a5a5" offset="-1pt,1pt" offset2="10pt,-10pt"/>
      <o:colormru v:ext="edit" colors="#c91949,#eeeb42"/>
    </o:shapedefaults>
    <o:shapelayout v:ext="edit">
      <o:idmap v:ext="edit" data="1"/>
    </o:shapelayout>
  </w:shapeDefaults>
  <w:decimalSymbol w:val="."/>
  <w:listSeparator w:val=","/>
  <w15:docId w15:val="{70F0C781-A343-4EC0-ACA3-BBCFF44D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184"/>
  </w:style>
  <w:style w:type="paragraph" w:styleId="Heading1">
    <w:name w:val="heading 1"/>
    <w:basedOn w:val="Normal"/>
    <w:next w:val="Normal"/>
    <w:link w:val="Heading1Char"/>
    <w:uiPriority w:val="9"/>
    <w:qFormat/>
    <w:rsid w:val="0036323A"/>
    <w:pPr>
      <w:keepNext/>
      <w:keepLines/>
      <w:spacing w:before="480" w:after="0"/>
      <w:outlineLvl w:val="0"/>
    </w:pPr>
    <w:rPr>
      <w:rFonts w:asciiTheme="majorHAnsi" w:eastAsiaTheme="majorEastAsia" w:hAnsiTheme="majorHAnsi" w:cstheme="majorBidi"/>
      <w:b/>
      <w:bCs/>
      <w:color w:val="6C0000"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0337B"/>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E24F57"/>
    <w:rPr>
      <w:color w:val="D01010" w:themeColor="hyperlink"/>
      <w:u w:val="single"/>
    </w:rPr>
  </w:style>
  <w:style w:type="paragraph" w:styleId="Header">
    <w:name w:val="header"/>
    <w:basedOn w:val="Normal"/>
    <w:link w:val="HeaderChar"/>
    <w:uiPriority w:val="99"/>
    <w:unhideWhenUsed/>
    <w:rsid w:val="00FF3726"/>
    <w:pPr>
      <w:tabs>
        <w:tab w:val="center" w:pos="4320"/>
        <w:tab w:val="right" w:pos="8640"/>
      </w:tabs>
      <w:spacing w:after="0"/>
    </w:pPr>
  </w:style>
  <w:style w:type="character" w:customStyle="1" w:styleId="HeaderChar">
    <w:name w:val="Header Char"/>
    <w:basedOn w:val="DefaultParagraphFont"/>
    <w:link w:val="Header"/>
    <w:uiPriority w:val="99"/>
    <w:rsid w:val="00FF3726"/>
  </w:style>
  <w:style w:type="paragraph" w:styleId="Footer">
    <w:name w:val="footer"/>
    <w:basedOn w:val="Normal"/>
    <w:link w:val="FooterChar"/>
    <w:uiPriority w:val="99"/>
    <w:unhideWhenUsed/>
    <w:rsid w:val="00FF3726"/>
    <w:pPr>
      <w:tabs>
        <w:tab w:val="center" w:pos="4320"/>
        <w:tab w:val="right" w:pos="8640"/>
      </w:tabs>
      <w:spacing w:after="0"/>
    </w:pPr>
  </w:style>
  <w:style w:type="character" w:customStyle="1" w:styleId="FooterChar">
    <w:name w:val="Footer Char"/>
    <w:basedOn w:val="DefaultParagraphFont"/>
    <w:link w:val="Footer"/>
    <w:uiPriority w:val="99"/>
    <w:rsid w:val="00FF3726"/>
  </w:style>
  <w:style w:type="character" w:customStyle="1" w:styleId="Heading1Char">
    <w:name w:val="Heading 1 Char"/>
    <w:basedOn w:val="DefaultParagraphFont"/>
    <w:link w:val="Heading1"/>
    <w:uiPriority w:val="9"/>
    <w:rsid w:val="0036323A"/>
    <w:rPr>
      <w:rFonts w:asciiTheme="majorHAnsi" w:eastAsiaTheme="majorEastAsia" w:hAnsiTheme="majorHAnsi" w:cstheme="majorBidi"/>
      <w:b/>
      <w:bCs/>
      <w:color w:val="6C0000" w:themeColor="accent1" w:themeShade="B5"/>
      <w:sz w:val="32"/>
      <w:szCs w:val="32"/>
    </w:rPr>
  </w:style>
  <w:style w:type="character" w:styleId="PageNumber">
    <w:name w:val="page number"/>
    <w:basedOn w:val="DefaultParagraphFont"/>
    <w:uiPriority w:val="99"/>
    <w:semiHidden/>
    <w:unhideWhenUsed/>
    <w:rsid w:val="00D67D07"/>
  </w:style>
  <w:style w:type="paragraph" w:styleId="TOCHeading">
    <w:name w:val="TOC Heading"/>
    <w:basedOn w:val="Heading1"/>
    <w:next w:val="Normal"/>
    <w:uiPriority w:val="39"/>
    <w:unhideWhenUsed/>
    <w:qFormat/>
    <w:rsid w:val="00D67D07"/>
    <w:pPr>
      <w:spacing w:line="276" w:lineRule="auto"/>
      <w:outlineLvl w:val="9"/>
    </w:pPr>
    <w:rPr>
      <w:color w:val="720000" w:themeColor="accent1" w:themeShade="BF"/>
      <w:sz w:val="28"/>
      <w:szCs w:val="28"/>
    </w:rPr>
  </w:style>
  <w:style w:type="paragraph" w:styleId="TOC1">
    <w:name w:val="toc 1"/>
    <w:basedOn w:val="Normal"/>
    <w:next w:val="Normal"/>
    <w:autoRedefine/>
    <w:uiPriority w:val="39"/>
    <w:unhideWhenUsed/>
    <w:rsid w:val="00D67D07"/>
    <w:pPr>
      <w:spacing w:before="240" w:after="120"/>
    </w:pPr>
    <w:rPr>
      <w:b/>
      <w:caps/>
      <w:sz w:val="22"/>
      <w:szCs w:val="22"/>
      <w:u w:val="single"/>
    </w:rPr>
  </w:style>
  <w:style w:type="paragraph" w:styleId="TOC2">
    <w:name w:val="toc 2"/>
    <w:basedOn w:val="Normal"/>
    <w:next w:val="Normal"/>
    <w:autoRedefine/>
    <w:uiPriority w:val="39"/>
    <w:semiHidden/>
    <w:unhideWhenUsed/>
    <w:rsid w:val="00D67D07"/>
    <w:pPr>
      <w:spacing w:after="0"/>
    </w:pPr>
    <w:rPr>
      <w:b/>
      <w:smallCaps/>
      <w:sz w:val="22"/>
      <w:szCs w:val="22"/>
    </w:rPr>
  </w:style>
  <w:style w:type="paragraph" w:styleId="TOC3">
    <w:name w:val="toc 3"/>
    <w:basedOn w:val="Normal"/>
    <w:next w:val="Normal"/>
    <w:autoRedefine/>
    <w:uiPriority w:val="39"/>
    <w:semiHidden/>
    <w:unhideWhenUsed/>
    <w:rsid w:val="00D67D07"/>
    <w:pPr>
      <w:spacing w:after="0"/>
    </w:pPr>
    <w:rPr>
      <w:smallCaps/>
      <w:sz w:val="22"/>
      <w:szCs w:val="22"/>
    </w:rPr>
  </w:style>
  <w:style w:type="paragraph" w:styleId="TOC4">
    <w:name w:val="toc 4"/>
    <w:basedOn w:val="Normal"/>
    <w:next w:val="Normal"/>
    <w:autoRedefine/>
    <w:uiPriority w:val="39"/>
    <w:semiHidden/>
    <w:unhideWhenUsed/>
    <w:rsid w:val="00D67D07"/>
    <w:pPr>
      <w:spacing w:after="0"/>
    </w:pPr>
    <w:rPr>
      <w:sz w:val="22"/>
      <w:szCs w:val="22"/>
    </w:rPr>
  </w:style>
  <w:style w:type="paragraph" w:styleId="TOC5">
    <w:name w:val="toc 5"/>
    <w:basedOn w:val="Normal"/>
    <w:next w:val="Normal"/>
    <w:autoRedefine/>
    <w:uiPriority w:val="39"/>
    <w:semiHidden/>
    <w:unhideWhenUsed/>
    <w:rsid w:val="00D67D07"/>
    <w:pPr>
      <w:spacing w:after="0"/>
    </w:pPr>
    <w:rPr>
      <w:sz w:val="22"/>
      <w:szCs w:val="22"/>
    </w:rPr>
  </w:style>
  <w:style w:type="paragraph" w:styleId="TOC6">
    <w:name w:val="toc 6"/>
    <w:basedOn w:val="Normal"/>
    <w:next w:val="Normal"/>
    <w:autoRedefine/>
    <w:uiPriority w:val="39"/>
    <w:semiHidden/>
    <w:unhideWhenUsed/>
    <w:rsid w:val="00D67D07"/>
    <w:pPr>
      <w:spacing w:after="0"/>
    </w:pPr>
    <w:rPr>
      <w:sz w:val="22"/>
      <w:szCs w:val="22"/>
    </w:rPr>
  </w:style>
  <w:style w:type="paragraph" w:styleId="TOC7">
    <w:name w:val="toc 7"/>
    <w:basedOn w:val="Normal"/>
    <w:next w:val="Normal"/>
    <w:autoRedefine/>
    <w:uiPriority w:val="39"/>
    <w:semiHidden/>
    <w:unhideWhenUsed/>
    <w:rsid w:val="00D67D07"/>
    <w:pPr>
      <w:spacing w:after="0"/>
    </w:pPr>
    <w:rPr>
      <w:sz w:val="22"/>
      <w:szCs w:val="22"/>
    </w:rPr>
  </w:style>
  <w:style w:type="paragraph" w:styleId="TOC8">
    <w:name w:val="toc 8"/>
    <w:basedOn w:val="Normal"/>
    <w:next w:val="Normal"/>
    <w:autoRedefine/>
    <w:uiPriority w:val="39"/>
    <w:semiHidden/>
    <w:unhideWhenUsed/>
    <w:rsid w:val="00D67D07"/>
    <w:pPr>
      <w:spacing w:after="0"/>
    </w:pPr>
    <w:rPr>
      <w:sz w:val="22"/>
      <w:szCs w:val="22"/>
    </w:rPr>
  </w:style>
  <w:style w:type="paragraph" w:styleId="TOC9">
    <w:name w:val="toc 9"/>
    <w:basedOn w:val="Normal"/>
    <w:next w:val="Normal"/>
    <w:autoRedefine/>
    <w:uiPriority w:val="39"/>
    <w:semiHidden/>
    <w:unhideWhenUsed/>
    <w:rsid w:val="00D67D07"/>
    <w:pPr>
      <w:spacing w:after="0"/>
    </w:pPr>
    <w:rPr>
      <w:sz w:val="22"/>
      <w:szCs w:val="22"/>
    </w:rPr>
  </w:style>
  <w:style w:type="table" w:styleId="TableGrid">
    <w:name w:val="Table Grid"/>
    <w:basedOn w:val="TableNormal"/>
    <w:uiPriority w:val="59"/>
    <w:rsid w:val="00EE1E76"/>
    <w:pPr>
      <w:spacing w:after="0"/>
    </w:pPr>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E1E76"/>
    <w:pPr>
      <w:spacing w:line="276" w:lineRule="auto"/>
      <w:ind w:left="720"/>
      <w:contextualSpacing/>
    </w:pPr>
    <w:rPr>
      <w:sz w:val="22"/>
      <w:szCs w:val="22"/>
    </w:rPr>
  </w:style>
  <w:style w:type="table" w:customStyle="1" w:styleId="LightGrid-Accent11">
    <w:name w:val="Light Grid - Accent 11"/>
    <w:basedOn w:val="TableNormal"/>
    <w:uiPriority w:val="62"/>
    <w:rsid w:val="00EE1E76"/>
    <w:pPr>
      <w:spacing w:after="0"/>
    </w:pPr>
    <w:rPr>
      <w:sz w:val="22"/>
      <w:szCs w:val="22"/>
    </w:rPr>
    <w:tblPr>
      <w:tblStyleRowBandSize w:val="1"/>
      <w:tblStyleColBandSize w:val="1"/>
      <w:tblBorders>
        <w:top w:val="single" w:sz="8" w:space="0" w:color="990000" w:themeColor="accent1"/>
        <w:left w:val="single" w:sz="8" w:space="0" w:color="990000" w:themeColor="accent1"/>
        <w:bottom w:val="single" w:sz="8" w:space="0" w:color="990000" w:themeColor="accent1"/>
        <w:right w:val="single" w:sz="8" w:space="0" w:color="990000" w:themeColor="accent1"/>
        <w:insideH w:val="single" w:sz="8" w:space="0" w:color="990000" w:themeColor="accent1"/>
        <w:insideV w:val="single" w:sz="8" w:space="0" w:color="99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0000" w:themeColor="accent1"/>
          <w:left w:val="single" w:sz="8" w:space="0" w:color="990000" w:themeColor="accent1"/>
          <w:bottom w:val="single" w:sz="18" w:space="0" w:color="990000" w:themeColor="accent1"/>
          <w:right w:val="single" w:sz="8" w:space="0" w:color="990000" w:themeColor="accent1"/>
          <w:insideH w:val="nil"/>
          <w:insideV w:val="single" w:sz="8" w:space="0" w:color="99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0000" w:themeColor="accent1"/>
          <w:left w:val="single" w:sz="8" w:space="0" w:color="990000" w:themeColor="accent1"/>
          <w:bottom w:val="single" w:sz="8" w:space="0" w:color="990000" w:themeColor="accent1"/>
          <w:right w:val="single" w:sz="8" w:space="0" w:color="990000" w:themeColor="accent1"/>
          <w:insideH w:val="nil"/>
          <w:insideV w:val="single" w:sz="8" w:space="0" w:color="99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0000" w:themeColor="accent1"/>
          <w:left w:val="single" w:sz="8" w:space="0" w:color="990000" w:themeColor="accent1"/>
          <w:bottom w:val="single" w:sz="8" w:space="0" w:color="990000" w:themeColor="accent1"/>
          <w:right w:val="single" w:sz="8" w:space="0" w:color="990000" w:themeColor="accent1"/>
        </w:tcBorders>
      </w:tcPr>
    </w:tblStylePr>
    <w:tblStylePr w:type="band1Vert">
      <w:tblPr/>
      <w:tcPr>
        <w:tcBorders>
          <w:top w:val="single" w:sz="8" w:space="0" w:color="990000" w:themeColor="accent1"/>
          <w:left w:val="single" w:sz="8" w:space="0" w:color="990000" w:themeColor="accent1"/>
          <w:bottom w:val="single" w:sz="8" w:space="0" w:color="990000" w:themeColor="accent1"/>
          <w:right w:val="single" w:sz="8" w:space="0" w:color="990000" w:themeColor="accent1"/>
        </w:tcBorders>
        <w:shd w:val="clear" w:color="auto" w:fill="FFA6A6" w:themeFill="accent1" w:themeFillTint="3F"/>
      </w:tcPr>
    </w:tblStylePr>
    <w:tblStylePr w:type="band1Horz">
      <w:tblPr/>
      <w:tcPr>
        <w:tcBorders>
          <w:top w:val="single" w:sz="8" w:space="0" w:color="990000" w:themeColor="accent1"/>
          <w:left w:val="single" w:sz="8" w:space="0" w:color="990000" w:themeColor="accent1"/>
          <w:bottom w:val="single" w:sz="8" w:space="0" w:color="990000" w:themeColor="accent1"/>
          <w:right w:val="single" w:sz="8" w:space="0" w:color="990000" w:themeColor="accent1"/>
          <w:insideV w:val="single" w:sz="8" w:space="0" w:color="990000" w:themeColor="accent1"/>
        </w:tcBorders>
        <w:shd w:val="clear" w:color="auto" w:fill="FFA6A6" w:themeFill="accent1" w:themeFillTint="3F"/>
      </w:tcPr>
    </w:tblStylePr>
    <w:tblStylePr w:type="band2Horz">
      <w:tblPr/>
      <w:tcPr>
        <w:tcBorders>
          <w:top w:val="single" w:sz="8" w:space="0" w:color="990000" w:themeColor="accent1"/>
          <w:left w:val="single" w:sz="8" w:space="0" w:color="990000" w:themeColor="accent1"/>
          <w:bottom w:val="single" w:sz="8" w:space="0" w:color="990000" w:themeColor="accent1"/>
          <w:right w:val="single" w:sz="8" w:space="0" w:color="990000" w:themeColor="accent1"/>
          <w:insideV w:val="single" w:sz="8" w:space="0" w:color="990000" w:themeColor="accent1"/>
        </w:tcBorders>
      </w:tcPr>
    </w:tblStylePr>
  </w:style>
  <w:style w:type="paragraph" w:styleId="BalloonText">
    <w:name w:val="Balloon Text"/>
    <w:basedOn w:val="Normal"/>
    <w:link w:val="BalloonTextChar"/>
    <w:uiPriority w:val="99"/>
    <w:semiHidden/>
    <w:unhideWhenUsed/>
    <w:rsid w:val="00C97D5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D51"/>
    <w:rPr>
      <w:rFonts w:ascii="Tahoma" w:hAnsi="Tahoma" w:cs="Tahoma"/>
      <w:sz w:val="16"/>
      <w:szCs w:val="16"/>
    </w:rPr>
  </w:style>
  <w:style w:type="character" w:styleId="CommentReference">
    <w:name w:val="annotation reference"/>
    <w:uiPriority w:val="99"/>
    <w:semiHidden/>
    <w:unhideWhenUsed/>
    <w:rsid w:val="00C232B7"/>
  </w:style>
  <w:style w:type="character" w:styleId="FollowedHyperlink">
    <w:name w:val="FollowedHyperlink"/>
    <w:basedOn w:val="DefaultParagraphFont"/>
    <w:uiPriority w:val="99"/>
    <w:semiHidden/>
    <w:unhideWhenUsed/>
    <w:rsid w:val="00C232B7"/>
    <w:rPr>
      <w:color w:val="E6682E" w:themeColor="followedHyperlink"/>
      <w:u w:val="single"/>
    </w:rPr>
  </w:style>
  <w:style w:type="paragraph" w:styleId="CommentText">
    <w:name w:val="annotation text"/>
    <w:basedOn w:val="Normal"/>
    <w:link w:val="CommentTextChar"/>
    <w:uiPriority w:val="99"/>
    <w:semiHidden/>
    <w:unhideWhenUsed/>
    <w:rsid w:val="00B26411"/>
    <w:pPr>
      <w:widowControl w:val="0"/>
      <w:spacing w:after="0"/>
    </w:pPr>
    <w:rPr>
      <w:sz w:val="20"/>
      <w:szCs w:val="20"/>
    </w:rPr>
  </w:style>
  <w:style w:type="character" w:customStyle="1" w:styleId="CommentTextChar">
    <w:name w:val="Comment Text Char"/>
    <w:basedOn w:val="DefaultParagraphFont"/>
    <w:link w:val="CommentText"/>
    <w:uiPriority w:val="99"/>
    <w:semiHidden/>
    <w:rsid w:val="00B26411"/>
    <w:rPr>
      <w:sz w:val="20"/>
      <w:szCs w:val="20"/>
    </w:rPr>
  </w:style>
  <w:style w:type="paragraph" w:styleId="CommentSubject">
    <w:name w:val="annotation subject"/>
    <w:basedOn w:val="CommentText"/>
    <w:next w:val="CommentText"/>
    <w:link w:val="CommentSubjectChar"/>
    <w:uiPriority w:val="99"/>
    <w:semiHidden/>
    <w:unhideWhenUsed/>
    <w:rsid w:val="00DE6E6F"/>
    <w:pPr>
      <w:widowControl/>
      <w:spacing w:after="200"/>
    </w:pPr>
    <w:rPr>
      <w:b/>
      <w:bCs/>
    </w:rPr>
  </w:style>
  <w:style w:type="character" w:customStyle="1" w:styleId="CommentSubjectChar">
    <w:name w:val="Comment Subject Char"/>
    <w:basedOn w:val="CommentTextChar"/>
    <w:link w:val="CommentSubject"/>
    <w:uiPriority w:val="99"/>
    <w:semiHidden/>
    <w:rsid w:val="00DE6E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85088">
      <w:bodyDiv w:val="1"/>
      <w:marLeft w:val="0"/>
      <w:marRight w:val="0"/>
      <w:marTop w:val="0"/>
      <w:marBottom w:val="0"/>
      <w:divBdr>
        <w:top w:val="none" w:sz="0" w:space="0" w:color="auto"/>
        <w:left w:val="none" w:sz="0" w:space="0" w:color="auto"/>
        <w:bottom w:val="none" w:sz="0" w:space="0" w:color="auto"/>
        <w:right w:val="none" w:sz="0" w:space="0" w:color="auto"/>
      </w:divBdr>
      <w:divsChild>
        <w:div w:id="1448818408">
          <w:marLeft w:val="0"/>
          <w:marRight w:val="0"/>
          <w:marTop w:val="0"/>
          <w:marBottom w:val="0"/>
          <w:divBdr>
            <w:top w:val="none" w:sz="0" w:space="0" w:color="auto"/>
            <w:left w:val="none" w:sz="0" w:space="0" w:color="auto"/>
            <w:bottom w:val="none" w:sz="0" w:space="0" w:color="auto"/>
            <w:right w:val="none" w:sz="0" w:space="0" w:color="auto"/>
          </w:divBdr>
        </w:div>
      </w:divsChild>
    </w:div>
    <w:div w:id="1012340420">
      <w:bodyDiv w:val="1"/>
      <w:marLeft w:val="0"/>
      <w:marRight w:val="0"/>
      <w:marTop w:val="0"/>
      <w:marBottom w:val="0"/>
      <w:divBdr>
        <w:top w:val="none" w:sz="0" w:space="0" w:color="auto"/>
        <w:left w:val="none" w:sz="0" w:space="0" w:color="auto"/>
        <w:bottom w:val="none" w:sz="0" w:space="0" w:color="auto"/>
        <w:right w:val="none" w:sz="0" w:space="0" w:color="auto"/>
      </w:divBdr>
      <w:divsChild>
        <w:div w:id="410397714">
          <w:marLeft w:val="0"/>
          <w:marRight w:val="0"/>
          <w:marTop w:val="0"/>
          <w:marBottom w:val="0"/>
          <w:divBdr>
            <w:top w:val="none" w:sz="0" w:space="0" w:color="auto"/>
            <w:left w:val="none" w:sz="0" w:space="0" w:color="auto"/>
            <w:bottom w:val="none" w:sz="0" w:space="0" w:color="auto"/>
            <w:right w:val="none" w:sz="0" w:space="0" w:color="auto"/>
          </w:divBdr>
        </w:div>
      </w:divsChild>
    </w:div>
    <w:div w:id="1208645980">
      <w:bodyDiv w:val="1"/>
      <w:marLeft w:val="0"/>
      <w:marRight w:val="0"/>
      <w:marTop w:val="0"/>
      <w:marBottom w:val="0"/>
      <w:divBdr>
        <w:top w:val="none" w:sz="0" w:space="0" w:color="auto"/>
        <w:left w:val="none" w:sz="0" w:space="0" w:color="auto"/>
        <w:bottom w:val="none" w:sz="0" w:space="0" w:color="auto"/>
        <w:right w:val="none" w:sz="0" w:space="0" w:color="auto"/>
      </w:divBdr>
      <w:divsChild>
        <w:div w:id="245306388">
          <w:marLeft w:val="0"/>
          <w:marRight w:val="0"/>
          <w:marTop w:val="0"/>
          <w:marBottom w:val="0"/>
          <w:divBdr>
            <w:top w:val="none" w:sz="0" w:space="0" w:color="auto"/>
            <w:left w:val="none" w:sz="0" w:space="0" w:color="auto"/>
            <w:bottom w:val="none" w:sz="0" w:space="0" w:color="auto"/>
            <w:right w:val="none" w:sz="0" w:space="0" w:color="auto"/>
          </w:divBdr>
        </w:div>
      </w:divsChild>
    </w:div>
    <w:div w:id="1458917483">
      <w:bodyDiv w:val="1"/>
      <w:marLeft w:val="0"/>
      <w:marRight w:val="0"/>
      <w:marTop w:val="0"/>
      <w:marBottom w:val="0"/>
      <w:divBdr>
        <w:top w:val="none" w:sz="0" w:space="0" w:color="auto"/>
        <w:left w:val="none" w:sz="0" w:space="0" w:color="auto"/>
        <w:bottom w:val="none" w:sz="0" w:space="0" w:color="auto"/>
        <w:right w:val="none" w:sz="0" w:space="0" w:color="auto"/>
      </w:divBdr>
      <w:divsChild>
        <w:div w:id="1788692854">
          <w:marLeft w:val="0"/>
          <w:marRight w:val="0"/>
          <w:marTop w:val="0"/>
          <w:marBottom w:val="0"/>
          <w:divBdr>
            <w:top w:val="none" w:sz="0" w:space="0" w:color="auto"/>
            <w:left w:val="none" w:sz="0" w:space="0" w:color="auto"/>
            <w:bottom w:val="none" w:sz="0" w:space="0" w:color="auto"/>
            <w:right w:val="none" w:sz="0" w:space="0" w:color="auto"/>
          </w:divBdr>
          <w:divsChild>
            <w:div w:id="1637638058">
              <w:marLeft w:val="0"/>
              <w:marRight w:val="0"/>
              <w:marTop w:val="0"/>
              <w:marBottom w:val="0"/>
              <w:divBdr>
                <w:top w:val="none" w:sz="0" w:space="0" w:color="auto"/>
                <w:left w:val="none" w:sz="0" w:space="0" w:color="auto"/>
                <w:bottom w:val="none" w:sz="0" w:space="0" w:color="auto"/>
                <w:right w:val="none" w:sz="0" w:space="0" w:color="auto"/>
              </w:divBdr>
              <w:divsChild>
                <w:div w:id="184754511">
                  <w:marLeft w:val="0"/>
                  <w:marRight w:val="0"/>
                  <w:marTop w:val="0"/>
                  <w:marBottom w:val="0"/>
                  <w:divBdr>
                    <w:top w:val="none" w:sz="0" w:space="0" w:color="auto"/>
                    <w:left w:val="none" w:sz="0" w:space="0" w:color="auto"/>
                    <w:bottom w:val="none" w:sz="0" w:space="0" w:color="auto"/>
                    <w:right w:val="none" w:sz="0" w:space="0" w:color="auto"/>
                  </w:divBdr>
                  <w:divsChild>
                    <w:div w:id="211316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0980">
              <w:marLeft w:val="0"/>
              <w:marRight w:val="0"/>
              <w:marTop w:val="0"/>
              <w:marBottom w:val="0"/>
              <w:divBdr>
                <w:top w:val="none" w:sz="0" w:space="0" w:color="auto"/>
                <w:left w:val="none" w:sz="0" w:space="0" w:color="auto"/>
                <w:bottom w:val="none" w:sz="0" w:space="0" w:color="auto"/>
                <w:right w:val="none" w:sz="0" w:space="0" w:color="auto"/>
              </w:divBdr>
              <w:divsChild>
                <w:div w:id="1010639935">
                  <w:marLeft w:val="0"/>
                  <w:marRight w:val="0"/>
                  <w:marTop w:val="0"/>
                  <w:marBottom w:val="0"/>
                  <w:divBdr>
                    <w:top w:val="none" w:sz="0" w:space="0" w:color="auto"/>
                    <w:left w:val="none" w:sz="0" w:space="0" w:color="auto"/>
                    <w:bottom w:val="none" w:sz="0" w:space="0" w:color="auto"/>
                    <w:right w:val="none" w:sz="0" w:space="0" w:color="auto"/>
                  </w:divBdr>
                  <w:divsChild>
                    <w:div w:id="63055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00126">
      <w:bodyDiv w:val="1"/>
      <w:marLeft w:val="0"/>
      <w:marRight w:val="0"/>
      <w:marTop w:val="0"/>
      <w:marBottom w:val="0"/>
      <w:divBdr>
        <w:top w:val="none" w:sz="0" w:space="0" w:color="auto"/>
        <w:left w:val="none" w:sz="0" w:space="0" w:color="auto"/>
        <w:bottom w:val="none" w:sz="0" w:space="0" w:color="auto"/>
        <w:right w:val="none" w:sz="0" w:space="0" w:color="auto"/>
      </w:divBdr>
    </w:div>
    <w:div w:id="1904900818">
      <w:bodyDiv w:val="1"/>
      <w:marLeft w:val="0"/>
      <w:marRight w:val="0"/>
      <w:marTop w:val="0"/>
      <w:marBottom w:val="0"/>
      <w:divBdr>
        <w:top w:val="none" w:sz="0" w:space="0" w:color="auto"/>
        <w:left w:val="none" w:sz="0" w:space="0" w:color="auto"/>
        <w:bottom w:val="none" w:sz="0" w:space="0" w:color="auto"/>
        <w:right w:val="none" w:sz="0" w:space="0" w:color="auto"/>
      </w:divBdr>
    </w:div>
    <w:div w:id="2049866937">
      <w:bodyDiv w:val="1"/>
      <w:marLeft w:val="0"/>
      <w:marRight w:val="0"/>
      <w:marTop w:val="0"/>
      <w:marBottom w:val="0"/>
      <w:divBdr>
        <w:top w:val="none" w:sz="0" w:space="0" w:color="auto"/>
        <w:left w:val="none" w:sz="0" w:space="0" w:color="auto"/>
        <w:bottom w:val="none" w:sz="0" w:space="0" w:color="auto"/>
        <w:right w:val="none" w:sz="0" w:space="0" w:color="auto"/>
      </w:divBdr>
      <w:divsChild>
        <w:div w:id="1696426211">
          <w:marLeft w:val="0"/>
          <w:marRight w:val="0"/>
          <w:marTop w:val="0"/>
          <w:marBottom w:val="0"/>
          <w:divBdr>
            <w:top w:val="none" w:sz="0" w:space="0" w:color="auto"/>
            <w:left w:val="none" w:sz="0" w:space="0" w:color="auto"/>
            <w:bottom w:val="none" w:sz="0" w:space="0" w:color="auto"/>
            <w:right w:val="none" w:sz="0" w:space="0" w:color="auto"/>
          </w:divBdr>
          <w:divsChild>
            <w:div w:id="632711461">
              <w:marLeft w:val="0"/>
              <w:marRight w:val="0"/>
              <w:marTop w:val="0"/>
              <w:marBottom w:val="0"/>
              <w:divBdr>
                <w:top w:val="none" w:sz="0" w:space="0" w:color="auto"/>
                <w:left w:val="none" w:sz="0" w:space="0" w:color="auto"/>
                <w:bottom w:val="none" w:sz="0" w:space="0" w:color="auto"/>
                <w:right w:val="none" w:sz="0" w:space="0" w:color="auto"/>
              </w:divBdr>
              <w:divsChild>
                <w:div w:id="2100248248">
                  <w:marLeft w:val="0"/>
                  <w:marRight w:val="0"/>
                  <w:marTop w:val="0"/>
                  <w:marBottom w:val="0"/>
                  <w:divBdr>
                    <w:top w:val="none" w:sz="0" w:space="0" w:color="auto"/>
                    <w:left w:val="none" w:sz="0" w:space="0" w:color="auto"/>
                    <w:bottom w:val="none" w:sz="0" w:space="0" w:color="auto"/>
                    <w:right w:val="none" w:sz="0" w:space="0" w:color="auto"/>
                  </w:divBdr>
                  <w:divsChild>
                    <w:div w:id="621616003">
                      <w:marLeft w:val="0"/>
                      <w:marRight w:val="0"/>
                      <w:marTop w:val="0"/>
                      <w:marBottom w:val="0"/>
                      <w:divBdr>
                        <w:top w:val="none" w:sz="0" w:space="0" w:color="auto"/>
                        <w:left w:val="none" w:sz="0" w:space="0" w:color="auto"/>
                        <w:bottom w:val="none" w:sz="0" w:space="0" w:color="auto"/>
                        <w:right w:val="none" w:sz="0" w:space="0" w:color="auto"/>
                      </w:divBdr>
                      <w:divsChild>
                        <w:div w:id="1386754870">
                          <w:marLeft w:val="0"/>
                          <w:marRight w:val="0"/>
                          <w:marTop w:val="0"/>
                          <w:marBottom w:val="0"/>
                          <w:divBdr>
                            <w:top w:val="none" w:sz="0" w:space="0" w:color="auto"/>
                            <w:left w:val="none" w:sz="0" w:space="0" w:color="auto"/>
                            <w:bottom w:val="none" w:sz="0" w:space="0" w:color="auto"/>
                            <w:right w:val="none" w:sz="0" w:space="0" w:color="auto"/>
                          </w:divBdr>
                          <w:divsChild>
                            <w:div w:id="1290555196">
                              <w:marLeft w:val="0"/>
                              <w:marRight w:val="0"/>
                              <w:marTop w:val="0"/>
                              <w:marBottom w:val="0"/>
                              <w:divBdr>
                                <w:top w:val="none" w:sz="0" w:space="0" w:color="auto"/>
                                <w:left w:val="none" w:sz="0" w:space="0" w:color="auto"/>
                                <w:bottom w:val="none" w:sz="0" w:space="0" w:color="auto"/>
                                <w:right w:val="none" w:sz="0" w:space="0" w:color="auto"/>
                              </w:divBdr>
                              <w:divsChild>
                                <w:div w:id="1446195052">
                                  <w:marLeft w:val="0"/>
                                  <w:marRight w:val="0"/>
                                  <w:marTop w:val="0"/>
                                  <w:marBottom w:val="0"/>
                                  <w:divBdr>
                                    <w:top w:val="none" w:sz="0" w:space="0" w:color="auto"/>
                                    <w:left w:val="none" w:sz="0" w:space="0" w:color="auto"/>
                                    <w:bottom w:val="none" w:sz="0" w:space="0" w:color="auto"/>
                                    <w:right w:val="none" w:sz="0" w:space="0" w:color="auto"/>
                                  </w:divBdr>
                                  <w:divsChild>
                                    <w:div w:id="1278826724">
                                      <w:marLeft w:val="0"/>
                                      <w:marRight w:val="0"/>
                                      <w:marTop w:val="0"/>
                                      <w:marBottom w:val="0"/>
                                      <w:divBdr>
                                        <w:top w:val="none" w:sz="0" w:space="0" w:color="auto"/>
                                        <w:left w:val="none" w:sz="0" w:space="0" w:color="auto"/>
                                        <w:bottom w:val="none" w:sz="0" w:space="0" w:color="auto"/>
                                        <w:right w:val="none" w:sz="0" w:space="0" w:color="auto"/>
                                      </w:divBdr>
                                      <w:divsChild>
                                        <w:div w:id="1099251738">
                                          <w:marLeft w:val="0"/>
                                          <w:marRight w:val="0"/>
                                          <w:marTop w:val="0"/>
                                          <w:marBottom w:val="0"/>
                                          <w:divBdr>
                                            <w:top w:val="none" w:sz="0" w:space="0" w:color="auto"/>
                                            <w:left w:val="none" w:sz="0" w:space="0" w:color="auto"/>
                                            <w:bottom w:val="none" w:sz="0" w:space="0" w:color="auto"/>
                                            <w:right w:val="none" w:sz="0" w:space="0" w:color="auto"/>
                                          </w:divBdr>
                                          <w:divsChild>
                                            <w:div w:id="1732655590">
                                              <w:marLeft w:val="0"/>
                                              <w:marRight w:val="0"/>
                                              <w:marTop w:val="0"/>
                                              <w:marBottom w:val="0"/>
                                              <w:divBdr>
                                                <w:top w:val="none" w:sz="0" w:space="0" w:color="auto"/>
                                                <w:left w:val="none" w:sz="0" w:space="0" w:color="auto"/>
                                                <w:bottom w:val="none" w:sz="0" w:space="0" w:color="auto"/>
                                                <w:right w:val="none" w:sz="0" w:space="0" w:color="auto"/>
                                              </w:divBdr>
                                              <w:divsChild>
                                                <w:div w:id="1797023450">
                                                  <w:marLeft w:val="0"/>
                                                  <w:marRight w:val="0"/>
                                                  <w:marTop w:val="0"/>
                                                  <w:marBottom w:val="0"/>
                                                  <w:divBdr>
                                                    <w:top w:val="none" w:sz="0" w:space="0" w:color="auto"/>
                                                    <w:left w:val="none" w:sz="0" w:space="0" w:color="auto"/>
                                                    <w:bottom w:val="none" w:sz="0" w:space="0" w:color="auto"/>
                                                    <w:right w:val="none" w:sz="0" w:space="0" w:color="auto"/>
                                                  </w:divBdr>
                                                  <w:divsChild>
                                                    <w:div w:id="1602178610">
                                                      <w:marLeft w:val="0"/>
                                                      <w:marRight w:val="0"/>
                                                      <w:marTop w:val="0"/>
                                                      <w:marBottom w:val="0"/>
                                                      <w:divBdr>
                                                        <w:top w:val="none" w:sz="0" w:space="0" w:color="auto"/>
                                                        <w:left w:val="none" w:sz="0" w:space="0" w:color="auto"/>
                                                        <w:bottom w:val="none" w:sz="0" w:space="0" w:color="auto"/>
                                                        <w:right w:val="none" w:sz="0" w:space="0" w:color="auto"/>
                                                      </w:divBdr>
                                                      <w:divsChild>
                                                        <w:div w:id="578831781">
                                                          <w:marLeft w:val="0"/>
                                                          <w:marRight w:val="0"/>
                                                          <w:marTop w:val="0"/>
                                                          <w:marBottom w:val="0"/>
                                                          <w:divBdr>
                                                            <w:top w:val="none" w:sz="0" w:space="0" w:color="auto"/>
                                                            <w:left w:val="none" w:sz="0" w:space="0" w:color="auto"/>
                                                            <w:bottom w:val="none" w:sz="0" w:space="0" w:color="auto"/>
                                                            <w:right w:val="none" w:sz="0" w:space="0" w:color="auto"/>
                                                          </w:divBdr>
                                                          <w:divsChild>
                                                            <w:div w:id="1838809956">
                                                              <w:marLeft w:val="0"/>
                                                              <w:marRight w:val="150"/>
                                                              <w:marTop w:val="0"/>
                                                              <w:marBottom w:val="150"/>
                                                              <w:divBdr>
                                                                <w:top w:val="none" w:sz="0" w:space="0" w:color="auto"/>
                                                                <w:left w:val="none" w:sz="0" w:space="0" w:color="auto"/>
                                                                <w:bottom w:val="none" w:sz="0" w:space="0" w:color="auto"/>
                                                                <w:right w:val="none" w:sz="0" w:space="0" w:color="auto"/>
                                                              </w:divBdr>
                                                              <w:divsChild>
                                                                <w:div w:id="259723139">
                                                                  <w:marLeft w:val="0"/>
                                                                  <w:marRight w:val="0"/>
                                                                  <w:marTop w:val="0"/>
                                                                  <w:marBottom w:val="0"/>
                                                                  <w:divBdr>
                                                                    <w:top w:val="none" w:sz="0" w:space="0" w:color="auto"/>
                                                                    <w:left w:val="none" w:sz="0" w:space="0" w:color="auto"/>
                                                                    <w:bottom w:val="none" w:sz="0" w:space="0" w:color="auto"/>
                                                                    <w:right w:val="none" w:sz="0" w:space="0" w:color="auto"/>
                                                                  </w:divBdr>
                                                                  <w:divsChild>
                                                                    <w:div w:id="854030132">
                                                                      <w:marLeft w:val="0"/>
                                                                      <w:marRight w:val="0"/>
                                                                      <w:marTop w:val="0"/>
                                                                      <w:marBottom w:val="0"/>
                                                                      <w:divBdr>
                                                                        <w:top w:val="none" w:sz="0" w:space="0" w:color="auto"/>
                                                                        <w:left w:val="none" w:sz="0" w:space="0" w:color="auto"/>
                                                                        <w:bottom w:val="none" w:sz="0" w:space="0" w:color="auto"/>
                                                                        <w:right w:val="none" w:sz="0" w:space="0" w:color="auto"/>
                                                                      </w:divBdr>
                                                                    </w:div>
                                                                    <w:div w:id="934633058">
                                                                      <w:marLeft w:val="0"/>
                                                                      <w:marRight w:val="0"/>
                                                                      <w:marTop w:val="0"/>
                                                                      <w:marBottom w:val="0"/>
                                                                      <w:divBdr>
                                                                        <w:top w:val="none" w:sz="0" w:space="0" w:color="auto"/>
                                                                        <w:left w:val="none" w:sz="0" w:space="0" w:color="auto"/>
                                                                        <w:bottom w:val="none" w:sz="0" w:space="0" w:color="auto"/>
                                                                        <w:right w:val="none" w:sz="0" w:space="0" w:color="auto"/>
                                                                      </w:divBdr>
                                                                    </w:div>
                                                                    <w:div w:id="60642243">
                                                                      <w:marLeft w:val="0"/>
                                                                      <w:marRight w:val="0"/>
                                                                      <w:marTop w:val="0"/>
                                                                      <w:marBottom w:val="0"/>
                                                                      <w:divBdr>
                                                                        <w:top w:val="none" w:sz="0" w:space="0" w:color="auto"/>
                                                                        <w:left w:val="none" w:sz="0" w:space="0" w:color="auto"/>
                                                                        <w:bottom w:val="none" w:sz="0" w:space="0" w:color="auto"/>
                                                                        <w:right w:val="none" w:sz="0" w:space="0" w:color="auto"/>
                                                                      </w:divBdr>
                                                                      <w:divsChild>
                                                                        <w:div w:id="184925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7886">
                                                                  <w:marLeft w:val="0"/>
                                                                  <w:marRight w:val="0"/>
                                                                  <w:marTop w:val="0"/>
                                                                  <w:marBottom w:val="0"/>
                                                                  <w:divBdr>
                                                                    <w:top w:val="none" w:sz="0" w:space="0" w:color="auto"/>
                                                                    <w:left w:val="none" w:sz="0" w:space="0" w:color="auto"/>
                                                                    <w:bottom w:val="none" w:sz="0" w:space="0" w:color="auto"/>
                                                                    <w:right w:val="none" w:sz="0" w:space="0" w:color="auto"/>
                                                                  </w:divBdr>
                                                                  <w:divsChild>
                                                                    <w:div w:id="2066834543">
                                                                      <w:marLeft w:val="0"/>
                                                                      <w:marRight w:val="0"/>
                                                                      <w:marTop w:val="0"/>
                                                                      <w:marBottom w:val="0"/>
                                                                      <w:divBdr>
                                                                        <w:top w:val="none" w:sz="0" w:space="0" w:color="auto"/>
                                                                        <w:left w:val="none" w:sz="0" w:space="0" w:color="auto"/>
                                                                        <w:bottom w:val="none" w:sz="0" w:space="0" w:color="auto"/>
                                                                        <w:right w:val="none" w:sz="0" w:space="0" w:color="auto"/>
                                                                      </w:divBdr>
                                                                      <w:divsChild>
                                                                        <w:div w:id="668481254">
                                                                          <w:marLeft w:val="0"/>
                                                                          <w:marRight w:val="0"/>
                                                                          <w:marTop w:val="0"/>
                                                                          <w:marBottom w:val="0"/>
                                                                          <w:divBdr>
                                                                            <w:top w:val="none" w:sz="0" w:space="0" w:color="auto"/>
                                                                            <w:left w:val="none" w:sz="0" w:space="0" w:color="auto"/>
                                                                            <w:bottom w:val="none" w:sz="0" w:space="0" w:color="auto"/>
                                                                            <w:right w:val="none" w:sz="0" w:space="0" w:color="auto"/>
                                                                          </w:divBdr>
                                                                        </w:div>
                                                                        <w:div w:id="1055204252">
                                                                          <w:marLeft w:val="0"/>
                                                                          <w:marRight w:val="0"/>
                                                                          <w:marTop w:val="0"/>
                                                                          <w:marBottom w:val="0"/>
                                                                          <w:divBdr>
                                                                            <w:top w:val="none" w:sz="0" w:space="0" w:color="auto"/>
                                                                            <w:left w:val="none" w:sz="0" w:space="0" w:color="auto"/>
                                                                            <w:bottom w:val="none" w:sz="0" w:space="0" w:color="auto"/>
                                                                            <w:right w:val="none" w:sz="0" w:space="0" w:color="auto"/>
                                                                          </w:divBdr>
                                                                        </w:div>
                                                                        <w:div w:id="819418158">
                                                                          <w:marLeft w:val="0"/>
                                                                          <w:marRight w:val="0"/>
                                                                          <w:marTop w:val="0"/>
                                                                          <w:marBottom w:val="0"/>
                                                                          <w:divBdr>
                                                                            <w:top w:val="none" w:sz="0" w:space="0" w:color="auto"/>
                                                                            <w:left w:val="none" w:sz="0" w:space="0" w:color="auto"/>
                                                                            <w:bottom w:val="none" w:sz="0" w:space="0" w:color="auto"/>
                                                                            <w:right w:val="none" w:sz="0" w:space="0" w:color="auto"/>
                                                                          </w:divBdr>
                                                                        </w:div>
                                                                      </w:divsChild>
                                                                    </w:div>
                                                                    <w:div w:id="1858762904">
                                                                      <w:marLeft w:val="0"/>
                                                                      <w:marRight w:val="0"/>
                                                                      <w:marTop w:val="0"/>
                                                                      <w:marBottom w:val="0"/>
                                                                      <w:divBdr>
                                                                        <w:top w:val="none" w:sz="0" w:space="0" w:color="auto"/>
                                                                        <w:left w:val="none" w:sz="0" w:space="0" w:color="auto"/>
                                                                        <w:bottom w:val="none" w:sz="0" w:space="0" w:color="auto"/>
                                                                        <w:right w:val="none" w:sz="0" w:space="0" w:color="auto"/>
                                                                      </w:divBdr>
                                                                      <w:divsChild>
                                                                        <w:div w:id="493032935">
                                                                          <w:marLeft w:val="0"/>
                                                                          <w:marRight w:val="0"/>
                                                                          <w:marTop w:val="0"/>
                                                                          <w:marBottom w:val="0"/>
                                                                          <w:divBdr>
                                                                            <w:top w:val="none" w:sz="0" w:space="0" w:color="auto"/>
                                                                            <w:left w:val="none" w:sz="0" w:space="0" w:color="auto"/>
                                                                            <w:bottom w:val="none" w:sz="0" w:space="0" w:color="auto"/>
                                                                            <w:right w:val="none" w:sz="0" w:space="0" w:color="auto"/>
                                                                          </w:divBdr>
                                                                          <w:divsChild>
                                                                            <w:div w:id="367490280">
                                                                              <w:marLeft w:val="0"/>
                                                                              <w:marRight w:val="0"/>
                                                                              <w:marTop w:val="30"/>
                                                                              <w:marBottom w:val="30"/>
                                                                              <w:divBdr>
                                                                                <w:top w:val="none" w:sz="0" w:space="0" w:color="auto"/>
                                                                                <w:left w:val="none" w:sz="0" w:space="0" w:color="auto"/>
                                                                                <w:bottom w:val="none" w:sz="0" w:space="0" w:color="auto"/>
                                                                                <w:right w:val="none" w:sz="0" w:space="0" w:color="auto"/>
                                                                              </w:divBdr>
                                                                              <w:divsChild>
                                                                                <w:div w:id="420838909">
                                                                                  <w:marLeft w:val="0"/>
                                                                                  <w:marRight w:val="90"/>
                                                                                  <w:marTop w:val="0"/>
                                                                                  <w:marBottom w:val="0"/>
                                                                                  <w:divBdr>
                                                                                    <w:top w:val="none" w:sz="0" w:space="0" w:color="auto"/>
                                                                                    <w:left w:val="none" w:sz="0" w:space="0" w:color="auto"/>
                                                                                    <w:bottom w:val="none" w:sz="0" w:space="0" w:color="auto"/>
                                                                                    <w:right w:val="none" w:sz="0" w:space="0" w:color="auto"/>
                                                                                  </w:divBdr>
                                                                                </w:div>
                                                                                <w:div w:id="242104555">
                                                                                  <w:marLeft w:val="0"/>
                                                                                  <w:marRight w:val="150"/>
                                                                                  <w:marTop w:val="0"/>
                                                                                  <w:marBottom w:val="0"/>
                                                                                  <w:divBdr>
                                                                                    <w:top w:val="none" w:sz="0" w:space="0" w:color="auto"/>
                                                                                    <w:left w:val="none" w:sz="0" w:space="0" w:color="auto"/>
                                                                                    <w:bottom w:val="none" w:sz="0" w:space="0" w:color="auto"/>
                                                                                    <w:right w:val="none" w:sz="0" w:space="0" w:color="auto"/>
                                                                                  </w:divBdr>
                                                                                  <w:divsChild>
                                                                                    <w:div w:id="623314821">
                                                                                      <w:marLeft w:val="0"/>
                                                                                      <w:marRight w:val="0"/>
                                                                                      <w:marTop w:val="0"/>
                                                                                      <w:marBottom w:val="0"/>
                                                                                      <w:divBdr>
                                                                                        <w:top w:val="none" w:sz="0" w:space="0" w:color="auto"/>
                                                                                        <w:left w:val="none" w:sz="0" w:space="0" w:color="auto"/>
                                                                                        <w:bottom w:val="none" w:sz="0" w:space="0" w:color="auto"/>
                                                                                        <w:right w:val="none" w:sz="0" w:space="0" w:color="auto"/>
                                                                                      </w:divBdr>
                                                                                      <w:divsChild>
                                                                                        <w:div w:id="283314005">
                                                                                          <w:marLeft w:val="0"/>
                                                                                          <w:marRight w:val="0"/>
                                                                                          <w:marTop w:val="0"/>
                                                                                          <w:marBottom w:val="0"/>
                                                                                          <w:divBdr>
                                                                                            <w:top w:val="none" w:sz="0" w:space="0" w:color="auto"/>
                                                                                            <w:left w:val="none" w:sz="0" w:space="0" w:color="auto"/>
                                                                                            <w:bottom w:val="none" w:sz="0" w:space="0" w:color="auto"/>
                                                                                            <w:right w:val="none" w:sz="0" w:space="0" w:color="auto"/>
                                                                                          </w:divBdr>
                                                                                        </w:div>
                                                                                        <w:div w:id="1445735485">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1413701196">
                                                                          <w:marLeft w:val="0"/>
                                                                          <w:marRight w:val="0"/>
                                                                          <w:marTop w:val="0"/>
                                                                          <w:marBottom w:val="0"/>
                                                                          <w:divBdr>
                                                                            <w:top w:val="none" w:sz="0" w:space="0" w:color="auto"/>
                                                                            <w:left w:val="none" w:sz="0" w:space="0" w:color="auto"/>
                                                                            <w:bottom w:val="none" w:sz="0" w:space="0" w:color="auto"/>
                                                                            <w:right w:val="none" w:sz="0" w:space="0" w:color="auto"/>
                                                                          </w:divBdr>
                                                                          <w:divsChild>
                                                                            <w:div w:id="1023674100">
                                                                              <w:marLeft w:val="0"/>
                                                                              <w:marRight w:val="0"/>
                                                                              <w:marTop w:val="0"/>
                                                                              <w:marBottom w:val="0"/>
                                                                              <w:divBdr>
                                                                                <w:top w:val="none" w:sz="0" w:space="0" w:color="auto"/>
                                                                                <w:left w:val="none" w:sz="0" w:space="0" w:color="auto"/>
                                                                                <w:bottom w:val="none" w:sz="0" w:space="0" w:color="auto"/>
                                                                                <w:right w:val="none" w:sz="0" w:space="0" w:color="auto"/>
                                                                              </w:divBdr>
                                                                              <w:divsChild>
                                                                                <w:div w:id="326904086">
                                                                                  <w:marLeft w:val="0"/>
                                                                                  <w:marRight w:val="0"/>
                                                                                  <w:marTop w:val="0"/>
                                                                                  <w:marBottom w:val="0"/>
                                                                                  <w:divBdr>
                                                                                    <w:top w:val="none" w:sz="0" w:space="0" w:color="auto"/>
                                                                                    <w:left w:val="none" w:sz="0" w:space="0" w:color="auto"/>
                                                                                    <w:bottom w:val="none" w:sz="0" w:space="0" w:color="auto"/>
                                                                                    <w:right w:val="none" w:sz="0" w:space="0" w:color="auto"/>
                                                                                  </w:divBdr>
                                                                                  <w:divsChild>
                                                                                    <w:div w:id="10875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5780">
                                                                              <w:marLeft w:val="0"/>
                                                                              <w:marRight w:val="0"/>
                                                                              <w:marTop w:val="0"/>
                                                                              <w:marBottom w:val="0"/>
                                                                              <w:divBdr>
                                                                                <w:top w:val="none" w:sz="0" w:space="0" w:color="auto"/>
                                                                                <w:left w:val="none" w:sz="0" w:space="0" w:color="auto"/>
                                                                                <w:bottom w:val="none" w:sz="0" w:space="0" w:color="auto"/>
                                                                                <w:right w:val="none" w:sz="0" w:space="0" w:color="auto"/>
                                                                              </w:divBdr>
                                                                            </w:div>
                                                                          </w:divsChild>
                                                                        </w:div>
                                                                        <w:div w:id="810681053">
                                                                          <w:marLeft w:val="0"/>
                                                                          <w:marRight w:val="0"/>
                                                                          <w:marTop w:val="0"/>
                                                                          <w:marBottom w:val="0"/>
                                                                          <w:divBdr>
                                                                            <w:top w:val="none" w:sz="0" w:space="0" w:color="auto"/>
                                                                            <w:left w:val="none" w:sz="0" w:space="0" w:color="auto"/>
                                                                            <w:bottom w:val="none" w:sz="0" w:space="0" w:color="auto"/>
                                                                            <w:right w:val="none" w:sz="0" w:space="0" w:color="auto"/>
                                                                          </w:divBdr>
                                                                          <w:divsChild>
                                                                            <w:div w:id="1506549483">
                                                                              <w:marLeft w:val="0"/>
                                                                              <w:marRight w:val="0"/>
                                                                              <w:marTop w:val="0"/>
                                                                              <w:marBottom w:val="0"/>
                                                                              <w:divBdr>
                                                                                <w:top w:val="none" w:sz="0" w:space="0" w:color="auto"/>
                                                                                <w:left w:val="single" w:sz="6" w:space="0" w:color="D9DADD"/>
                                                                                <w:bottom w:val="single" w:sz="6" w:space="0" w:color="D9DADD"/>
                                                                                <w:right w:val="single" w:sz="6" w:space="0" w:color="D9DADD"/>
                                                                              </w:divBdr>
                                                                              <w:divsChild>
                                                                                <w:div w:id="1010454396">
                                                                                  <w:marLeft w:val="0"/>
                                                                                  <w:marRight w:val="0"/>
                                                                                  <w:marTop w:val="0"/>
                                                                                  <w:marBottom w:val="0"/>
                                                                                  <w:divBdr>
                                                                                    <w:top w:val="none" w:sz="0" w:space="0" w:color="auto"/>
                                                                                    <w:left w:val="none" w:sz="0" w:space="0" w:color="auto"/>
                                                                                    <w:bottom w:val="none" w:sz="0" w:space="0" w:color="auto"/>
                                                                                    <w:right w:val="none" w:sz="0" w:space="0" w:color="auto"/>
                                                                                  </w:divBdr>
                                                                                  <w:divsChild>
                                                                                    <w:div w:id="5894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366149">
                                                                      <w:marLeft w:val="0"/>
                                                                      <w:marRight w:val="0"/>
                                                                      <w:marTop w:val="0"/>
                                                                      <w:marBottom w:val="0"/>
                                                                      <w:divBdr>
                                                                        <w:top w:val="none" w:sz="0" w:space="0" w:color="auto"/>
                                                                        <w:left w:val="none" w:sz="0" w:space="0" w:color="auto"/>
                                                                        <w:bottom w:val="none" w:sz="0" w:space="0" w:color="auto"/>
                                                                        <w:right w:val="none" w:sz="0" w:space="0" w:color="auto"/>
                                                                      </w:divBdr>
                                                                      <w:divsChild>
                                                                        <w:div w:id="1589582690">
                                                                          <w:marLeft w:val="0"/>
                                                                          <w:marRight w:val="0"/>
                                                                          <w:marTop w:val="0"/>
                                                                          <w:marBottom w:val="0"/>
                                                                          <w:divBdr>
                                                                            <w:top w:val="none" w:sz="0" w:space="0" w:color="auto"/>
                                                                            <w:left w:val="none" w:sz="0" w:space="0" w:color="auto"/>
                                                                            <w:bottom w:val="none" w:sz="0" w:space="0" w:color="auto"/>
                                                                            <w:right w:val="none" w:sz="0" w:space="0" w:color="auto"/>
                                                                          </w:divBdr>
                                                                          <w:divsChild>
                                                                            <w:div w:id="1051611925">
                                                                              <w:marLeft w:val="0"/>
                                                                              <w:marRight w:val="0"/>
                                                                              <w:marTop w:val="0"/>
                                                                              <w:marBottom w:val="0"/>
                                                                              <w:divBdr>
                                                                                <w:top w:val="none" w:sz="0" w:space="0" w:color="auto"/>
                                                                                <w:left w:val="none" w:sz="0" w:space="0" w:color="auto"/>
                                                                                <w:bottom w:val="none" w:sz="0" w:space="0" w:color="auto"/>
                                                                                <w:right w:val="none" w:sz="0" w:space="0" w:color="auto"/>
                                                                              </w:divBdr>
                                                                              <w:divsChild>
                                                                                <w:div w:id="1061756655">
                                                                                  <w:marLeft w:val="0"/>
                                                                                  <w:marRight w:val="0"/>
                                                                                  <w:marTop w:val="0"/>
                                                                                  <w:marBottom w:val="0"/>
                                                                                  <w:divBdr>
                                                                                    <w:top w:val="none" w:sz="0" w:space="0" w:color="auto"/>
                                                                                    <w:left w:val="none" w:sz="0" w:space="0" w:color="auto"/>
                                                                                    <w:bottom w:val="none" w:sz="0" w:space="0" w:color="auto"/>
                                                                                    <w:right w:val="none" w:sz="0" w:space="0" w:color="auto"/>
                                                                                  </w:divBdr>
                                                                                  <w:divsChild>
                                                                                    <w:div w:id="231740053">
                                                                                      <w:marLeft w:val="0"/>
                                                                                      <w:marRight w:val="0"/>
                                                                                      <w:marTop w:val="0"/>
                                                                                      <w:marBottom w:val="0"/>
                                                                                      <w:divBdr>
                                                                                        <w:top w:val="none" w:sz="0" w:space="0" w:color="auto"/>
                                                                                        <w:left w:val="none" w:sz="0" w:space="0" w:color="auto"/>
                                                                                        <w:bottom w:val="none" w:sz="0" w:space="0" w:color="auto"/>
                                                                                        <w:right w:val="none" w:sz="0" w:space="0" w:color="auto"/>
                                                                                      </w:divBdr>
                                                                                    </w:div>
                                                                                    <w:div w:id="1618027846">
                                                                                      <w:marLeft w:val="0"/>
                                                                                      <w:marRight w:val="0"/>
                                                                                      <w:marTop w:val="0"/>
                                                                                      <w:marBottom w:val="0"/>
                                                                                      <w:divBdr>
                                                                                        <w:top w:val="none" w:sz="0" w:space="0" w:color="auto"/>
                                                                                        <w:left w:val="none" w:sz="0" w:space="0" w:color="auto"/>
                                                                                        <w:bottom w:val="none" w:sz="0" w:space="0" w:color="auto"/>
                                                                                        <w:right w:val="none" w:sz="0" w:space="0" w:color="auto"/>
                                                                                      </w:divBdr>
                                                                                    </w:div>
                                                                                    <w:div w:id="20194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xchange.dunlapcusd.net/owa/redir.aspx?C=8c240b31c3bc44dfbcacc831b42c36d8&amp;URL=http%3a%2f%2fwww.cec.sped.org%2f" TargetMode="External"/><Relationship Id="rId18" Type="http://schemas.openxmlformats.org/officeDocument/2006/relationships/hyperlink" Target="https://exchange.dunlapcusd.net/owa/redir.aspx?C=8c240b31c3bc44dfbcacc831b42c36d8&amp;URL=http%3a%2f%2fwww.sengifted.org%2f" TargetMode="External"/><Relationship Id="rId26" Type="http://schemas.openxmlformats.org/officeDocument/2006/relationships/hyperlink" Target="mailto:smahrt@dunlapcusd.net" TargetMode="External"/><Relationship Id="rId3" Type="http://schemas.openxmlformats.org/officeDocument/2006/relationships/styles" Target="styles.xml"/><Relationship Id="rId21" Type="http://schemas.openxmlformats.org/officeDocument/2006/relationships/hyperlink" Target="http://www.nasa.gov/audience/forkids/kidsclub/flash/index.html"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xchange.dunlapcusd.net/owa/redir.aspx?C=8c240b31c3bc44dfbcacc831b42c36d8&amp;URL=http%3a%2f%2fwww.nagc.org%2f" TargetMode="External"/><Relationship Id="rId17" Type="http://schemas.openxmlformats.org/officeDocument/2006/relationships/hyperlink" Target="https://exchange.dunlapcusd.net/owa/redir.aspx?C=8c240b31c3bc44dfbcacc831b42c36d8&amp;URL=http%3a%2f%2fwww.davidson-institute.org%2f" TargetMode="External"/><Relationship Id="rId25" Type="http://schemas.openxmlformats.org/officeDocument/2006/relationships/hyperlink" Target="mailto:selsasser@dunlapcusd.ne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xchange.dunlapcusd.net/owa/redir.aspx?C=8c240b31c3bc44dfbcacc831b42c36d8&amp;URL=http%3a%2f%2fwww.aegus1.org%2f" TargetMode="External"/><Relationship Id="rId20" Type="http://schemas.openxmlformats.org/officeDocument/2006/relationships/hyperlink" Target="http://www.hoagiesgifted.org/hoagies_kids.htm" TargetMode="External"/><Relationship Id="rId29" Type="http://schemas.openxmlformats.org/officeDocument/2006/relationships/hyperlink" Target="mailto:smiddendorf@dunlapcusd.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change.dunlapcusd.net/owa/redir.aspx?C=8c240b31c3bc44dfbcacc831b42c36d8&amp;URL=http%3a%2f%2fwww.gifted.uconn.edu%2f" TargetMode="External"/><Relationship Id="rId24" Type="http://schemas.openxmlformats.org/officeDocument/2006/relationships/hyperlink" Target="http://www.brainpop.com/" TargetMode="External"/><Relationship Id="rId32" Type="http://schemas.openxmlformats.org/officeDocument/2006/relationships/hyperlink" Target="mailto:marnott@dunlapcusd.net" TargetMode="External"/><Relationship Id="rId5" Type="http://schemas.openxmlformats.org/officeDocument/2006/relationships/webSettings" Target="webSettings.xml"/><Relationship Id="rId15" Type="http://schemas.openxmlformats.org/officeDocument/2006/relationships/hyperlink" Target="https://exchange.dunlapcusd.net/owa/redir.aspx?C=8c240b31c3bc44dfbcacc831b42c36d8&amp;URL=http%3a%2f%2fwww.nsgt.org%2f" TargetMode="External"/><Relationship Id="rId23" Type="http://schemas.openxmlformats.org/officeDocument/2006/relationships/hyperlink" Target="http://www.timeforkids.com/" TargetMode="External"/><Relationship Id="rId28" Type="http://schemas.openxmlformats.org/officeDocument/2006/relationships/hyperlink" Target="mailto:hhamm@dunlapcusd.net" TargetMode="External"/><Relationship Id="rId36" Type="http://schemas.openxmlformats.org/officeDocument/2006/relationships/theme" Target="theme/theme1.xml"/><Relationship Id="rId10" Type="http://schemas.openxmlformats.org/officeDocument/2006/relationships/hyperlink" Target="http://www.dunlapenrichmenteagles.weebly.com" TargetMode="External"/><Relationship Id="rId19" Type="http://schemas.openxmlformats.org/officeDocument/2006/relationships/hyperlink" Target="https://exchange.dunlapcusd.net/owa/redir.aspx?C=8c240b31c3bc44dfbcacc831b42c36d8&amp;URL=http%3a%2f%2fwww.hoagiesgifted.org%2f" TargetMode="External"/><Relationship Id="rId31" Type="http://schemas.openxmlformats.org/officeDocument/2006/relationships/hyperlink" Target="mailto:nloser@dunlapcusd.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xchange.dunlapcusd.net/owa/redir.aspx?C=8c240b31c3bc44dfbcacc831b42c36d8&amp;URL=http%3a%2f%2fwww.cectag.org%2f" TargetMode="External"/><Relationship Id="rId22" Type="http://schemas.openxmlformats.org/officeDocument/2006/relationships/hyperlink" Target="http://www.iknowthat.com/com" TargetMode="External"/><Relationship Id="rId27" Type="http://schemas.openxmlformats.org/officeDocument/2006/relationships/hyperlink" Target="mailto:lbee@dunlapcusd.net" TargetMode="External"/><Relationship Id="rId30" Type="http://schemas.openxmlformats.org/officeDocument/2006/relationships/hyperlink" Target="mailto:bkuethe@dunlapcusd.net" TargetMode="External"/><Relationship Id="rId35" Type="http://schemas.openxmlformats.org/officeDocument/2006/relationships/fontTable" Target="fontTable.xml"/></Relationships>
</file>

<file path=word/theme/theme1.xml><?xml version="1.0" encoding="utf-8"?>
<a:theme xmlns:a="http://schemas.openxmlformats.org/drawingml/2006/main" name="Plaza">
  <a:themeElements>
    <a:clrScheme name="Plaza">
      <a:dk1>
        <a:sysClr val="windowText" lastClr="000000"/>
      </a:dk1>
      <a:lt1>
        <a:sysClr val="window" lastClr="FFFFFF"/>
      </a:lt1>
      <a:dk2>
        <a:srgbClr val="333333"/>
      </a:dk2>
      <a:lt2>
        <a:srgbClr val="CCCCCC"/>
      </a:lt2>
      <a:accent1>
        <a:srgbClr val="990000"/>
      </a:accent1>
      <a:accent2>
        <a:srgbClr val="580101"/>
      </a:accent2>
      <a:accent3>
        <a:srgbClr val="E94A00"/>
      </a:accent3>
      <a:accent4>
        <a:srgbClr val="EB8F00"/>
      </a:accent4>
      <a:accent5>
        <a:srgbClr val="A4A4A4"/>
      </a:accent5>
      <a:accent6>
        <a:srgbClr val="666666"/>
      </a:accent6>
      <a:hlink>
        <a:srgbClr val="D01010"/>
      </a:hlink>
      <a:folHlink>
        <a:srgbClr val="E6682E"/>
      </a:folHlink>
    </a:clrScheme>
    <a:fontScheme name="Plaza">
      <a:majorFont>
        <a:latin typeface="Century Gothic"/>
        <a:ea typeface=""/>
        <a:cs typeface=""/>
        <a:font script="Jpan" typeface="メイリオ"/>
      </a:majorFont>
      <a:minorFont>
        <a:latin typeface="Century Gothic"/>
        <a:ea typeface=""/>
        <a:cs typeface=""/>
        <a:font script="Jpan" typeface="メイリオ"/>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A4051-4B20-440E-AC1D-DA8BC4785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2978</Words>
  <Characters>16980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Wilder-Waite</Company>
  <LinksUpToDate>false</LinksUpToDate>
  <CharactersWithSpaces>19919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McComb</dc:creator>
  <cp:lastModifiedBy>Bowman, Heather</cp:lastModifiedBy>
  <cp:revision>2</cp:revision>
  <cp:lastPrinted>2013-08-08T20:24:00Z</cp:lastPrinted>
  <dcterms:created xsi:type="dcterms:W3CDTF">2016-09-13T19:30:00Z</dcterms:created>
  <dcterms:modified xsi:type="dcterms:W3CDTF">2016-09-13T19:30:00Z</dcterms:modified>
</cp:coreProperties>
</file>